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A9" w:rsidRPr="00F11CC7" w:rsidRDefault="00F11CC7" w:rsidP="00F11CC7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70485</wp:posOffset>
            </wp:positionV>
            <wp:extent cx="1781175" cy="2095500"/>
            <wp:effectExtent l="19050" t="0" r="9525" b="0"/>
            <wp:wrapNone/>
            <wp:docPr id="2" name="Рисунок 2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F11CC7" w:rsidTr="00F11CC7">
        <w:tc>
          <w:tcPr>
            <w:tcW w:w="4786" w:type="dxa"/>
          </w:tcPr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  <w:rPr>
                <w:b/>
                <w:bCs/>
              </w:rPr>
            </w:pPr>
            <w:r w:rsidRPr="00CA1BEF">
              <w:rPr>
                <w:b/>
                <w:bCs/>
              </w:rPr>
              <w:t>СОГЛАСОВАНО</w:t>
            </w:r>
          </w:p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  <w:rPr>
                <w:b/>
                <w:bCs/>
              </w:rPr>
            </w:pPr>
            <w:r w:rsidRPr="00CA1BEF">
              <w:rPr>
                <w:b/>
                <w:bCs/>
              </w:rPr>
              <w:t>Протокол заседания</w:t>
            </w:r>
          </w:p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  <w:rPr>
                <w:b/>
                <w:bCs/>
              </w:rPr>
            </w:pPr>
            <w:r w:rsidRPr="00CA1BEF">
              <w:rPr>
                <w:b/>
                <w:bCs/>
              </w:rPr>
              <w:t>Педагогического совета</w:t>
            </w:r>
          </w:p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</w:pPr>
            <w:r w:rsidRPr="00CA1BEF">
              <w:rPr>
                <w:b/>
                <w:bCs/>
              </w:rPr>
              <w:t>протокол  от 28.03.2024 г. №3</w:t>
            </w:r>
          </w:p>
        </w:tc>
        <w:tc>
          <w:tcPr>
            <w:tcW w:w="4787" w:type="dxa"/>
          </w:tcPr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  <w:rPr>
                <w:b/>
                <w:bCs/>
              </w:rPr>
            </w:pPr>
            <w:r w:rsidRPr="00CA1BEF">
              <w:rPr>
                <w:b/>
                <w:bCs/>
              </w:rPr>
              <w:t>УТВЕРЖДАЮ</w:t>
            </w:r>
          </w:p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  <w:rPr>
                <w:b/>
                <w:bCs/>
              </w:rPr>
            </w:pPr>
            <w:r w:rsidRPr="00CA1BEF">
              <w:rPr>
                <w:b/>
                <w:bCs/>
              </w:rPr>
              <w:t>Заведующий МДОАУ «Детский сад №22»</w:t>
            </w:r>
          </w:p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  <w:rPr>
                <w:b/>
                <w:bCs/>
              </w:rPr>
            </w:pPr>
            <w:r w:rsidRPr="00CA1BEF">
              <w:rPr>
                <w:b/>
                <w:bCs/>
              </w:rPr>
              <w:t>____________Л.М. Шукшина</w:t>
            </w:r>
          </w:p>
          <w:p w:rsidR="00F11CC7" w:rsidRDefault="00F11CC7" w:rsidP="00763EA9">
            <w:pPr>
              <w:pStyle w:val="Style6"/>
              <w:widowControl/>
              <w:spacing w:before="120" w:line="300" w:lineRule="exact"/>
              <w:jc w:val="both"/>
            </w:pPr>
            <w:r w:rsidRPr="00CA1BEF">
              <w:rPr>
                <w:b/>
                <w:bCs/>
              </w:rPr>
              <w:t>Приказ №</w:t>
            </w:r>
            <w:r w:rsidRPr="00CA1BEF">
              <w:rPr>
                <w:b/>
                <w:bCs/>
                <w:u w:val="single"/>
              </w:rPr>
              <w:t xml:space="preserve"> 12 </w:t>
            </w:r>
            <w:r w:rsidRPr="00CA1BEF">
              <w:rPr>
                <w:b/>
                <w:bCs/>
              </w:rPr>
              <w:t xml:space="preserve"> от </w:t>
            </w:r>
            <w:r w:rsidRPr="00CA1BEF">
              <w:rPr>
                <w:b/>
                <w:bCs/>
                <w:u w:val="single"/>
              </w:rPr>
              <w:t xml:space="preserve"> 26 марта 2024 г.</w:t>
            </w:r>
          </w:p>
        </w:tc>
      </w:tr>
    </w:tbl>
    <w:p w:rsidR="00763EA9" w:rsidRPr="00E175E1" w:rsidRDefault="00763EA9" w:rsidP="00763EA9">
      <w:pPr>
        <w:pStyle w:val="Style6"/>
        <w:widowControl/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pStyle w:val="Style6"/>
        <w:widowControl/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pStyle w:val="Style6"/>
        <w:widowControl/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pStyle w:val="Style6"/>
        <w:widowControl/>
        <w:spacing w:before="120" w:line="300" w:lineRule="exact"/>
        <w:ind w:firstLine="567"/>
        <w:jc w:val="both"/>
      </w:pPr>
    </w:p>
    <w:p w:rsidR="00763EA9" w:rsidRDefault="00763EA9" w:rsidP="00763EA9">
      <w:pPr>
        <w:pStyle w:val="Style6"/>
        <w:widowControl/>
        <w:spacing w:line="360" w:lineRule="auto"/>
        <w:jc w:val="both"/>
      </w:pPr>
    </w:p>
    <w:p w:rsidR="00763EA9" w:rsidRDefault="00763EA9" w:rsidP="00763EA9">
      <w:pPr>
        <w:pStyle w:val="Style6"/>
        <w:widowControl/>
        <w:spacing w:line="360" w:lineRule="auto"/>
        <w:jc w:val="both"/>
      </w:pPr>
    </w:p>
    <w:p w:rsidR="00763EA9" w:rsidRDefault="00763EA9" w:rsidP="00763EA9">
      <w:pPr>
        <w:pStyle w:val="Style6"/>
        <w:widowControl/>
        <w:spacing w:line="360" w:lineRule="auto"/>
        <w:jc w:val="both"/>
        <w:rPr>
          <w:sz w:val="16"/>
          <w:szCs w:val="16"/>
        </w:rPr>
      </w:pPr>
    </w:p>
    <w:p w:rsidR="00763EA9" w:rsidRPr="004D136A" w:rsidRDefault="00763EA9" w:rsidP="00763EA9">
      <w:pPr>
        <w:pStyle w:val="Style6"/>
        <w:widowControl/>
        <w:spacing w:line="360" w:lineRule="auto"/>
        <w:jc w:val="both"/>
        <w:rPr>
          <w:sz w:val="16"/>
          <w:szCs w:val="16"/>
        </w:rPr>
      </w:pPr>
    </w:p>
    <w:p w:rsidR="00763EA9" w:rsidRDefault="00763EA9" w:rsidP="00763EA9">
      <w:pPr>
        <w:pStyle w:val="Style6"/>
        <w:widowControl/>
        <w:spacing w:line="360" w:lineRule="auto"/>
        <w:jc w:val="both"/>
        <w:rPr>
          <w:sz w:val="16"/>
          <w:szCs w:val="16"/>
        </w:rPr>
      </w:pPr>
    </w:p>
    <w:p w:rsidR="00E75A1C" w:rsidRDefault="00E75A1C" w:rsidP="00763EA9">
      <w:pPr>
        <w:pStyle w:val="Style6"/>
        <w:widowControl/>
        <w:spacing w:line="360" w:lineRule="auto"/>
        <w:jc w:val="both"/>
        <w:rPr>
          <w:sz w:val="16"/>
          <w:szCs w:val="16"/>
        </w:rPr>
      </w:pPr>
    </w:p>
    <w:p w:rsidR="00E75A1C" w:rsidRPr="004D136A" w:rsidRDefault="00E75A1C" w:rsidP="00763EA9">
      <w:pPr>
        <w:pStyle w:val="Style6"/>
        <w:widowControl/>
        <w:spacing w:line="360" w:lineRule="auto"/>
        <w:jc w:val="both"/>
        <w:rPr>
          <w:sz w:val="16"/>
          <w:szCs w:val="16"/>
        </w:rPr>
      </w:pPr>
    </w:p>
    <w:p w:rsidR="00763EA9" w:rsidRDefault="00763EA9" w:rsidP="00763EA9">
      <w:pPr>
        <w:pStyle w:val="Style6"/>
        <w:widowControl/>
        <w:spacing w:line="360" w:lineRule="auto"/>
        <w:jc w:val="center"/>
        <w:rPr>
          <w:rStyle w:val="FontStyle44"/>
          <w:sz w:val="40"/>
          <w:szCs w:val="40"/>
        </w:rPr>
      </w:pPr>
      <w:r w:rsidRPr="008E2EA6">
        <w:rPr>
          <w:rStyle w:val="FontStyle44"/>
          <w:sz w:val="40"/>
          <w:szCs w:val="40"/>
        </w:rPr>
        <w:t>О</w:t>
      </w:r>
      <w:r>
        <w:rPr>
          <w:rStyle w:val="FontStyle44"/>
          <w:sz w:val="40"/>
          <w:szCs w:val="40"/>
        </w:rPr>
        <w:t>ТЧЕТ</w:t>
      </w:r>
    </w:p>
    <w:p w:rsidR="00763EA9" w:rsidRPr="00E37CDB" w:rsidRDefault="00763EA9" w:rsidP="00763EA9">
      <w:pPr>
        <w:pStyle w:val="Style6"/>
        <w:widowControl/>
        <w:spacing w:line="360" w:lineRule="auto"/>
        <w:jc w:val="center"/>
        <w:rPr>
          <w:rStyle w:val="FontStyle44"/>
          <w:sz w:val="32"/>
          <w:szCs w:val="32"/>
        </w:rPr>
      </w:pPr>
      <w:r w:rsidRPr="00E37CDB">
        <w:rPr>
          <w:rStyle w:val="FontStyle44"/>
          <w:sz w:val="32"/>
          <w:szCs w:val="32"/>
        </w:rPr>
        <w:t>О РЕЗУЛЬТАТАХ САМООБСЛЕДОВАНИЯ</w:t>
      </w:r>
    </w:p>
    <w:p w:rsidR="00763EA9" w:rsidRPr="004D136A" w:rsidRDefault="00763EA9" w:rsidP="00763EA9">
      <w:pPr>
        <w:pStyle w:val="Style8"/>
        <w:widowControl/>
        <w:spacing w:line="360" w:lineRule="auto"/>
        <w:rPr>
          <w:rStyle w:val="FontStyle41"/>
          <w:sz w:val="20"/>
          <w:szCs w:val="20"/>
        </w:rPr>
      </w:pPr>
      <w:r w:rsidRPr="004D136A">
        <w:rPr>
          <w:rStyle w:val="FontStyle41"/>
          <w:sz w:val="20"/>
          <w:szCs w:val="20"/>
        </w:rPr>
        <w:t>МУНИЦИПАЛЬНОГО ДОШКОЛЬНО</w:t>
      </w:r>
      <w:r>
        <w:rPr>
          <w:rStyle w:val="FontStyle41"/>
          <w:sz w:val="20"/>
          <w:szCs w:val="20"/>
        </w:rPr>
        <w:t xml:space="preserve">ГО ОБРАЗОВАТЕЛЬНОГО АВТОНОМНОГО </w:t>
      </w:r>
      <w:r w:rsidRPr="004D136A">
        <w:rPr>
          <w:rStyle w:val="FontStyle41"/>
          <w:sz w:val="20"/>
          <w:szCs w:val="20"/>
        </w:rPr>
        <w:t xml:space="preserve">УЧРЕЖДЕНИЯ «ДЕТСКИЙ САД № 22 «РОМАШКА» </w:t>
      </w:r>
    </w:p>
    <w:p w:rsidR="00763EA9" w:rsidRDefault="00763EA9" w:rsidP="00763EA9">
      <w:pPr>
        <w:pStyle w:val="Style8"/>
        <w:widowControl/>
        <w:spacing w:line="360" w:lineRule="auto"/>
        <w:rPr>
          <w:rStyle w:val="FontStyle41"/>
          <w:sz w:val="20"/>
          <w:szCs w:val="20"/>
        </w:rPr>
      </w:pPr>
      <w:r w:rsidRPr="004D136A">
        <w:rPr>
          <w:rStyle w:val="FontStyle41"/>
          <w:sz w:val="20"/>
          <w:szCs w:val="20"/>
        </w:rPr>
        <w:t xml:space="preserve">ОБЩЕРАЗВИВАЮЩЕГО ВИДА С ПРИОРИТЕТНЫМ ОСУЩЕСТВЛЕНИЕМ </w:t>
      </w:r>
    </w:p>
    <w:p w:rsidR="00763EA9" w:rsidRPr="004D136A" w:rsidRDefault="00763EA9" w:rsidP="00763EA9">
      <w:pPr>
        <w:pStyle w:val="Style8"/>
        <w:widowControl/>
        <w:spacing w:line="360" w:lineRule="auto"/>
        <w:rPr>
          <w:rStyle w:val="FontStyle41"/>
          <w:sz w:val="20"/>
          <w:szCs w:val="20"/>
        </w:rPr>
      </w:pPr>
      <w:r w:rsidRPr="004D136A">
        <w:rPr>
          <w:rStyle w:val="FontStyle41"/>
          <w:sz w:val="20"/>
          <w:szCs w:val="20"/>
        </w:rPr>
        <w:t xml:space="preserve">ХУДОЖЕСТВЕННО-ЭСТЕТИЧЕСКОГО РАЗВИТИЯ ВОСПИТАННИКОВ </w:t>
      </w:r>
    </w:p>
    <w:p w:rsidR="00763EA9" w:rsidRPr="004D136A" w:rsidRDefault="00763EA9" w:rsidP="00763EA9">
      <w:pPr>
        <w:pStyle w:val="Style8"/>
        <w:widowControl/>
        <w:spacing w:line="360" w:lineRule="auto"/>
        <w:rPr>
          <w:rStyle w:val="FontStyle41"/>
          <w:sz w:val="20"/>
          <w:szCs w:val="20"/>
        </w:rPr>
      </w:pPr>
      <w:r w:rsidRPr="004D136A">
        <w:rPr>
          <w:rStyle w:val="FontStyle41"/>
          <w:sz w:val="20"/>
          <w:szCs w:val="20"/>
        </w:rPr>
        <w:t>ГОРОДА НОВОТРОИЦКА ОРЕНБУРГСКОЙ ОБЛАСТИ»</w:t>
      </w:r>
    </w:p>
    <w:p w:rsidR="00763EA9" w:rsidRPr="008E2EA6" w:rsidRDefault="00763EA9" w:rsidP="00763EA9">
      <w:pPr>
        <w:pStyle w:val="Style6"/>
        <w:widowControl/>
        <w:spacing w:before="240" w:line="360" w:lineRule="auto"/>
        <w:jc w:val="center"/>
        <w:rPr>
          <w:rStyle w:val="FontStyle44"/>
          <w:sz w:val="28"/>
          <w:szCs w:val="28"/>
        </w:rPr>
      </w:pPr>
      <w:r w:rsidRPr="008E2EA6">
        <w:rPr>
          <w:rStyle w:val="FontStyle44"/>
          <w:sz w:val="28"/>
          <w:szCs w:val="28"/>
        </w:rPr>
        <w:t xml:space="preserve">ЗА </w:t>
      </w:r>
      <w:r>
        <w:rPr>
          <w:rStyle w:val="FontStyle44"/>
          <w:sz w:val="28"/>
          <w:szCs w:val="28"/>
        </w:rPr>
        <w:t>20</w:t>
      </w:r>
      <w:r w:rsidR="00283047">
        <w:rPr>
          <w:rStyle w:val="FontStyle44"/>
          <w:sz w:val="28"/>
          <w:szCs w:val="28"/>
        </w:rPr>
        <w:t>2</w:t>
      </w:r>
      <w:r w:rsidR="0000648F">
        <w:rPr>
          <w:rStyle w:val="FontStyle44"/>
          <w:sz w:val="28"/>
          <w:szCs w:val="28"/>
        </w:rPr>
        <w:t>3</w:t>
      </w:r>
      <w:r w:rsidRPr="008E2EA6">
        <w:rPr>
          <w:rStyle w:val="FontStyle44"/>
          <w:sz w:val="28"/>
          <w:szCs w:val="28"/>
        </w:rPr>
        <w:t xml:space="preserve"> ГОД</w:t>
      </w: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Pr="00E175E1" w:rsidRDefault="00763EA9" w:rsidP="00763EA9">
      <w:pPr>
        <w:pStyle w:val="Style8"/>
        <w:widowControl/>
        <w:spacing w:line="360" w:lineRule="auto"/>
        <w:ind w:firstLine="567"/>
        <w:jc w:val="both"/>
      </w:pPr>
    </w:p>
    <w:p w:rsidR="00763EA9" w:rsidRDefault="00763EA9" w:rsidP="00763EA9">
      <w:pPr>
        <w:pStyle w:val="Style8"/>
        <w:widowControl/>
        <w:spacing w:line="360" w:lineRule="auto"/>
        <w:jc w:val="left"/>
        <w:rPr>
          <w:rStyle w:val="FontStyle41"/>
          <w:sz w:val="16"/>
          <w:szCs w:val="16"/>
        </w:rPr>
      </w:pPr>
    </w:p>
    <w:p w:rsidR="009A27AA" w:rsidRDefault="009A27AA" w:rsidP="00763EA9">
      <w:pPr>
        <w:pStyle w:val="Style8"/>
        <w:widowControl/>
        <w:spacing w:line="360" w:lineRule="auto"/>
        <w:jc w:val="left"/>
        <w:rPr>
          <w:rStyle w:val="FontStyle41"/>
          <w:sz w:val="16"/>
          <w:szCs w:val="16"/>
        </w:rPr>
      </w:pPr>
    </w:p>
    <w:p w:rsidR="009A27AA" w:rsidRDefault="009A27AA" w:rsidP="00763EA9">
      <w:pPr>
        <w:pStyle w:val="Style8"/>
        <w:widowControl/>
        <w:spacing w:line="360" w:lineRule="auto"/>
        <w:jc w:val="left"/>
        <w:rPr>
          <w:rStyle w:val="FontStyle41"/>
          <w:sz w:val="16"/>
          <w:szCs w:val="16"/>
        </w:rPr>
      </w:pPr>
    </w:p>
    <w:p w:rsidR="009A27AA" w:rsidRDefault="009A27AA" w:rsidP="00763EA9">
      <w:pPr>
        <w:pStyle w:val="Style8"/>
        <w:widowControl/>
        <w:spacing w:line="360" w:lineRule="auto"/>
        <w:jc w:val="left"/>
        <w:rPr>
          <w:rStyle w:val="FontStyle41"/>
          <w:sz w:val="16"/>
          <w:szCs w:val="16"/>
        </w:rPr>
      </w:pPr>
    </w:p>
    <w:p w:rsidR="00763EA9" w:rsidRPr="004D136A" w:rsidRDefault="00763EA9" w:rsidP="00763EA9">
      <w:pPr>
        <w:pStyle w:val="Style8"/>
        <w:widowControl/>
        <w:spacing w:line="360" w:lineRule="auto"/>
        <w:jc w:val="left"/>
        <w:rPr>
          <w:rStyle w:val="FontStyle41"/>
          <w:sz w:val="16"/>
          <w:szCs w:val="16"/>
        </w:rPr>
      </w:pPr>
    </w:p>
    <w:p w:rsidR="00745F1D" w:rsidRDefault="00745F1D" w:rsidP="00763EA9">
      <w:pPr>
        <w:pStyle w:val="Style6"/>
        <w:widowControl/>
        <w:spacing w:after="120"/>
        <w:jc w:val="center"/>
        <w:rPr>
          <w:rStyle w:val="FontStyle44"/>
          <w:sz w:val="26"/>
          <w:szCs w:val="26"/>
        </w:rPr>
      </w:pPr>
    </w:p>
    <w:p w:rsidR="0000648F" w:rsidRDefault="00543A32" w:rsidP="00763EA9">
      <w:pPr>
        <w:pStyle w:val="Style6"/>
        <w:widowControl/>
        <w:spacing w:after="120"/>
        <w:jc w:val="center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t>Новотроицк, 2023 г</w:t>
      </w:r>
    </w:p>
    <w:p w:rsidR="00763EA9" w:rsidRPr="00411248" w:rsidRDefault="00763EA9" w:rsidP="00763EA9">
      <w:pPr>
        <w:pStyle w:val="Style6"/>
        <w:widowControl/>
        <w:spacing w:after="120"/>
        <w:jc w:val="center"/>
        <w:rPr>
          <w:rStyle w:val="FontStyle44"/>
          <w:sz w:val="26"/>
          <w:szCs w:val="26"/>
        </w:rPr>
      </w:pPr>
      <w:r w:rsidRPr="00411248">
        <w:rPr>
          <w:rStyle w:val="FontStyle44"/>
          <w:sz w:val="26"/>
          <w:szCs w:val="26"/>
        </w:rPr>
        <w:lastRenderedPageBreak/>
        <w:t>Содержание</w:t>
      </w:r>
    </w:p>
    <w:tbl>
      <w:tblPr>
        <w:tblW w:w="0" w:type="auto"/>
        <w:jc w:val="center"/>
        <w:tblLook w:val="04A0"/>
      </w:tblPr>
      <w:tblGrid>
        <w:gridCol w:w="736"/>
        <w:gridCol w:w="7937"/>
        <w:gridCol w:w="567"/>
      </w:tblGrid>
      <w:tr w:rsidR="00516A9C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516A9C" w:rsidRPr="00745F1D" w:rsidRDefault="00745F1D" w:rsidP="00745F1D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 w:rsidRPr="00745F1D">
              <w:rPr>
                <w:rStyle w:val="FontStyle44"/>
                <w:b w:val="0"/>
                <w:sz w:val="26"/>
                <w:szCs w:val="26"/>
              </w:rPr>
              <w:t>1.</w:t>
            </w:r>
          </w:p>
        </w:tc>
        <w:tc>
          <w:tcPr>
            <w:tcW w:w="7937" w:type="dxa"/>
            <w:shd w:val="clear" w:color="auto" w:fill="auto"/>
          </w:tcPr>
          <w:p w:rsidR="00516A9C" w:rsidRPr="00411248" w:rsidRDefault="00516A9C" w:rsidP="00745F1D">
            <w:pPr>
              <w:pStyle w:val="Style8"/>
              <w:widowControl/>
              <w:spacing w:line="240" w:lineRule="auto"/>
              <w:jc w:val="both"/>
              <w:rPr>
                <w:rStyle w:val="FontStyle41"/>
                <w:b w:val="0"/>
                <w:sz w:val="26"/>
                <w:szCs w:val="26"/>
              </w:rPr>
            </w:pPr>
            <w:r>
              <w:rPr>
                <w:rStyle w:val="FontStyle41"/>
                <w:b w:val="0"/>
                <w:sz w:val="26"/>
                <w:szCs w:val="26"/>
              </w:rPr>
              <w:t>Аналитическая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16A9C" w:rsidRPr="00411248" w:rsidRDefault="00516A9C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516A9C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.1.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A917BB">
            <w:pPr>
              <w:pStyle w:val="Style8"/>
              <w:widowControl/>
              <w:spacing w:line="240" w:lineRule="auto"/>
              <w:jc w:val="left"/>
              <w:rPr>
                <w:rStyle w:val="FontStyle41"/>
                <w:sz w:val="26"/>
                <w:szCs w:val="26"/>
              </w:rPr>
            </w:pPr>
            <w:r w:rsidRPr="00411248">
              <w:rPr>
                <w:rStyle w:val="FontStyle45"/>
                <w:sz w:val="26"/>
                <w:szCs w:val="26"/>
              </w:rPr>
              <w:t>Оценка образовательной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763EA9" w:rsidRPr="00411248" w:rsidRDefault="00763EA9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 w:rsidRPr="00411248">
              <w:rPr>
                <w:rStyle w:val="FontStyle44"/>
                <w:b w:val="0"/>
                <w:sz w:val="26"/>
                <w:szCs w:val="26"/>
              </w:rPr>
              <w:t>3</w:t>
            </w: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411248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.2.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A917BB">
            <w:pPr>
              <w:pStyle w:val="Style8"/>
              <w:widowControl/>
              <w:spacing w:line="240" w:lineRule="auto"/>
              <w:jc w:val="left"/>
              <w:rPr>
                <w:rStyle w:val="FontStyle45"/>
                <w:sz w:val="26"/>
                <w:szCs w:val="26"/>
              </w:rPr>
            </w:pPr>
            <w:r w:rsidRPr="00411248">
              <w:rPr>
                <w:rStyle w:val="FontStyle45"/>
                <w:sz w:val="26"/>
                <w:szCs w:val="26"/>
              </w:rPr>
              <w:t>Оценка системы управления организации</w:t>
            </w:r>
          </w:p>
        </w:tc>
        <w:tc>
          <w:tcPr>
            <w:tcW w:w="567" w:type="dxa"/>
            <w:shd w:val="clear" w:color="auto" w:fill="auto"/>
          </w:tcPr>
          <w:p w:rsidR="00763EA9" w:rsidRPr="00411248" w:rsidRDefault="00A917BB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5</w:t>
            </w:r>
          </w:p>
        </w:tc>
      </w:tr>
      <w:tr w:rsidR="00516A9C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516A9C" w:rsidRPr="00516A9C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>
              <w:rPr>
                <w:rStyle w:val="FontStyle44"/>
                <w:b w:val="0"/>
                <w:sz w:val="26"/>
                <w:szCs w:val="26"/>
              </w:rPr>
              <w:t>.3.</w:t>
            </w:r>
          </w:p>
        </w:tc>
        <w:tc>
          <w:tcPr>
            <w:tcW w:w="7937" w:type="dxa"/>
            <w:shd w:val="clear" w:color="auto" w:fill="auto"/>
          </w:tcPr>
          <w:p w:rsidR="00516A9C" w:rsidRPr="00411248" w:rsidRDefault="00516A9C" w:rsidP="00A917BB">
            <w:pPr>
              <w:pStyle w:val="Style8"/>
              <w:widowControl/>
              <w:spacing w:line="240" w:lineRule="auto"/>
              <w:jc w:val="left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 xml:space="preserve">Оценка содержания и качества подготовки </w:t>
            </w:r>
            <w:proofErr w:type="gramStart"/>
            <w:r>
              <w:rPr>
                <w:rStyle w:val="FontStyle45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16A9C" w:rsidRDefault="00942B47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7</w:t>
            </w: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516A9C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.4.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A917BB">
            <w:pPr>
              <w:pStyle w:val="Style8"/>
              <w:widowControl/>
              <w:spacing w:line="240" w:lineRule="auto"/>
              <w:jc w:val="left"/>
              <w:rPr>
                <w:rStyle w:val="FontStyle45"/>
                <w:sz w:val="26"/>
                <w:szCs w:val="26"/>
              </w:rPr>
            </w:pPr>
            <w:r w:rsidRPr="00411248">
              <w:rPr>
                <w:rStyle w:val="FontStyle45"/>
                <w:sz w:val="26"/>
                <w:szCs w:val="26"/>
              </w:rPr>
              <w:t xml:space="preserve">Оценка организации </w:t>
            </w:r>
            <w:r w:rsidR="00E75A1C" w:rsidRPr="00411248">
              <w:rPr>
                <w:rStyle w:val="FontStyle45"/>
                <w:sz w:val="26"/>
                <w:szCs w:val="26"/>
              </w:rPr>
              <w:t>учебного</w:t>
            </w:r>
            <w:r w:rsidRPr="00411248">
              <w:rPr>
                <w:rStyle w:val="FontStyle45"/>
                <w:sz w:val="26"/>
                <w:szCs w:val="26"/>
              </w:rPr>
              <w:t xml:space="preserve"> процесса</w:t>
            </w:r>
          </w:p>
        </w:tc>
        <w:tc>
          <w:tcPr>
            <w:tcW w:w="567" w:type="dxa"/>
            <w:shd w:val="clear" w:color="auto" w:fill="auto"/>
          </w:tcPr>
          <w:p w:rsidR="00763EA9" w:rsidRPr="00411248" w:rsidRDefault="00543A32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7</w:t>
            </w: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516A9C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</w:t>
            </w:r>
            <w:r w:rsidR="00543A32">
              <w:rPr>
                <w:rStyle w:val="FontStyle44"/>
                <w:b w:val="0"/>
                <w:sz w:val="26"/>
                <w:szCs w:val="26"/>
              </w:rPr>
              <w:t>5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A917BB">
            <w:pPr>
              <w:pStyle w:val="Style8"/>
              <w:widowControl/>
              <w:spacing w:line="240" w:lineRule="auto"/>
              <w:jc w:val="left"/>
              <w:rPr>
                <w:rStyle w:val="FontStyle45"/>
                <w:sz w:val="26"/>
                <w:szCs w:val="26"/>
              </w:rPr>
            </w:pPr>
            <w:r w:rsidRPr="00411248">
              <w:rPr>
                <w:rStyle w:val="FontStyle45"/>
                <w:sz w:val="26"/>
                <w:szCs w:val="26"/>
              </w:rPr>
              <w:t>Оценка качества кадрового обеспечения</w:t>
            </w:r>
          </w:p>
        </w:tc>
        <w:tc>
          <w:tcPr>
            <w:tcW w:w="567" w:type="dxa"/>
            <w:shd w:val="clear" w:color="auto" w:fill="auto"/>
          </w:tcPr>
          <w:p w:rsidR="00763EA9" w:rsidRPr="00411248" w:rsidRDefault="00543A32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8</w:t>
            </w: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516A9C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</w:t>
            </w:r>
            <w:r w:rsidR="00543A32">
              <w:rPr>
                <w:rStyle w:val="FontStyle44"/>
                <w:b w:val="0"/>
                <w:sz w:val="26"/>
                <w:szCs w:val="26"/>
              </w:rPr>
              <w:t>6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543A32">
            <w:pPr>
              <w:pStyle w:val="Style8"/>
              <w:widowControl/>
              <w:spacing w:line="240" w:lineRule="auto"/>
              <w:jc w:val="left"/>
              <w:rPr>
                <w:rStyle w:val="FontStyle45"/>
                <w:sz w:val="26"/>
                <w:szCs w:val="26"/>
              </w:rPr>
            </w:pPr>
            <w:r w:rsidRPr="00411248">
              <w:rPr>
                <w:rStyle w:val="FontStyle45"/>
                <w:sz w:val="26"/>
                <w:szCs w:val="26"/>
              </w:rPr>
              <w:t xml:space="preserve">Оценка </w:t>
            </w:r>
            <w:r w:rsidR="00E75A1C" w:rsidRPr="00411248">
              <w:rPr>
                <w:rStyle w:val="FontStyle45"/>
                <w:sz w:val="26"/>
                <w:szCs w:val="26"/>
              </w:rPr>
              <w:t xml:space="preserve">качества </w:t>
            </w:r>
            <w:r w:rsidRPr="00411248">
              <w:rPr>
                <w:rStyle w:val="FontStyle45"/>
                <w:sz w:val="26"/>
                <w:szCs w:val="26"/>
              </w:rPr>
              <w:t xml:space="preserve">учебно-методического </w:t>
            </w:r>
            <w:r w:rsidR="00543A32">
              <w:rPr>
                <w:rStyle w:val="FontStyle45"/>
                <w:sz w:val="26"/>
                <w:szCs w:val="26"/>
              </w:rPr>
              <w:t xml:space="preserve">и </w:t>
            </w:r>
            <w:r w:rsidR="00543A32" w:rsidRPr="00411248">
              <w:rPr>
                <w:rStyle w:val="FontStyle45"/>
                <w:sz w:val="26"/>
                <w:szCs w:val="26"/>
              </w:rPr>
              <w:t>библиотечно-информационного обеспечения</w:t>
            </w:r>
          </w:p>
        </w:tc>
        <w:tc>
          <w:tcPr>
            <w:tcW w:w="567" w:type="dxa"/>
            <w:shd w:val="clear" w:color="auto" w:fill="auto"/>
          </w:tcPr>
          <w:p w:rsidR="00763EA9" w:rsidRPr="00411248" w:rsidRDefault="0017336C" w:rsidP="00942B47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43A32">
              <w:rPr>
                <w:rStyle w:val="FontStyle44"/>
                <w:b w:val="0"/>
                <w:sz w:val="26"/>
                <w:szCs w:val="26"/>
              </w:rPr>
              <w:t>0</w:t>
            </w: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516A9C" w:rsidRDefault="0023461B" w:rsidP="00A917BB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</w:t>
            </w:r>
            <w:r w:rsidR="00543A32">
              <w:rPr>
                <w:rStyle w:val="FontStyle44"/>
                <w:b w:val="0"/>
                <w:sz w:val="26"/>
                <w:szCs w:val="26"/>
              </w:rPr>
              <w:t>7</w:t>
            </w:r>
            <w:r w:rsidR="00516A9C" w:rsidRPr="00516A9C">
              <w:rPr>
                <w:rStyle w:val="FontStyle44"/>
                <w:b w:val="0"/>
                <w:sz w:val="26"/>
                <w:szCs w:val="26"/>
              </w:rPr>
              <w:t>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A917BB">
            <w:pPr>
              <w:pStyle w:val="Style8"/>
              <w:widowControl/>
              <w:spacing w:line="240" w:lineRule="auto"/>
              <w:jc w:val="left"/>
              <w:rPr>
                <w:rStyle w:val="FontStyle45"/>
                <w:sz w:val="26"/>
                <w:szCs w:val="26"/>
              </w:rPr>
            </w:pPr>
            <w:r w:rsidRPr="00411248">
              <w:rPr>
                <w:rStyle w:val="FontStyle45"/>
                <w:sz w:val="26"/>
                <w:szCs w:val="26"/>
              </w:rPr>
              <w:t xml:space="preserve">Оценка </w:t>
            </w:r>
            <w:r w:rsidR="00E75A1C" w:rsidRPr="00411248">
              <w:rPr>
                <w:rStyle w:val="FontStyle45"/>
                <w:sz w:val="26"/>
                <w:szCs w:val="26"/>
              </w:rPr>
              <w:t xml:space="preserve">качества </w:t>
            </w:r>
            <w:r w:rsidRPr="00411248">
              <w:rPr>
                <w:rStyle w:val="FontStyle45"/>
                <w:sz w:val="26"/>
                <w:szCs w:val="26"/>
              </w:rPr>
              <w:t>материально-технической базы</w:t>
            </w:r>
          </w:p>
        </w:tc>
        <w:tc>
          <w:tcPr>
            <w:tcW w:w="567" w:type="dxa"/>
            <w:shd w:val="clear" w:color="auto" w:fill="auto"/>
          </w:tcPr>
          <w:p w:rsidR="00763EA9" w:rsidRPr="00411248" w:rsidRDefault="00942B47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16</w:t>
            </w:r>
          </w:p>
        </w:tc>
      </w:tr>
      <w:tr w:rsidR="00516A9C" w:rsidRPr="00140F7D" w:rsidTr="00543A32">
        <w:trPr>
          <w:trHeight w:val="624"/>
          <w:jc w:val="center"/>
        </w:trPr>
        <w:tc>
          <w:tcPr>
            <w:tcW w:w="736" w:type="dxa"/>
            <w:shd w:val="clear" w:color="auto" w:fill="auto"/>
          </w:tcPr>
          <w:p w:rsidR="00516A9C" w:rsidRPr="00516A9C" w:rsidRDefault="0023461B" w:rsidP="00745F1D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</w:t>
            </w:r>
            <w:r w:rsidR="00516A9C">
              <w:rPr>
                <w:rStyle w:val="FontStyle44"/>
                <w:b w:val="0"/>
                <w:sz w:val="26"/>
                <w:szCs w:val="26"/>
              </w:rPr>
              <w:t>.</w:t>
            </w:r>
            <w:r w:rsidR="00543A32">
              <w:rPr>
                <w:rStyle w:val="FontStyle44"/>
                <w:b w:val="0"/>
                <w:sz w:val="26"/>
                <w:szCs w:val="26"/>
              </w:rPr>
              <w:t>8</w:t>
            </w:r>
            <w:r w:rsidR="00516A9C">
              <w:rPr>
                <w:rStyle w:val="FontStyle44"/>
                <w:b w:val="0"/>
                <w:sz w:val="26"/>
                <w:szCs w:val="26"/>
              </w:rPr>
              <w:t>.</w:t>
            </w:r>
          </w:p>
        </w:tc>
        <w:tc>
          <w:tcPr>
            <w:tcW w:w="7937" w:type="dxa"/>
            <w:shd w:val="clear" w:color="auto" w:fill="auto"/>
          </w:tcPr>
          <w:p w:rsidR="00516A9C" w:rsidRPr="00411248" w:rsidRDefault="00516A9C" w:rsidP="00745F1D">
            <w:pPr>
              <w:pStyle w:val="Style8"/>
              <w:widowControl/>
              <w:spacing w:line="240" w:lineRule="auto"/>
              <w:jc w:val="both"/>
              <w:rPr>
                <w:rStyle w:val="FontStyle45"/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 xml:space="preserve">Оценка </w:t>
            </w:r>
            <w:proofErr w:type="gramStart"/>
            <w:r>
              <w:rPr>
                <w:rStyle w:val="FontStyle45"/>
                <w:sz w:val="26"/>
                <w:szCs w:val="26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16A9C" w:rsidRDefault="00942B47" w:rsidP="00A917BB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>
              <w:rPr>
                <w:rStyle w:val="FontStyle44"/>
                <w:b w:val="0"/>
                <w:sz w:val="26"/>
                <w:szCs w:val="26"/>
              </w:rPr>
              <w:t>19</w:t>
            </w:r>
          </w:p>
        </w:tc>
      </w:tr>
      <w:tr w:rsidR="00763EA9" w:rsidRPr="00140F7D" w:rsidTr="00543A32">
        <w:trPr>
          <w:trHeight w:val="510"/>
          <w:jc w:val="center"/>
        </w:trPr>
        <w:tc>
          <w:tcPr>
            <w:tcW w:w="736" w:type="dxa"/>
            <w:shd w:val="clear" w:color="auto" w:fill="auto"/>
          </w:tcPr>
          <w:p w:rsidR="00763EA9" w:rsidRPr="00745F1D" w:rsidRDefault="00745F1D" w:rsidP="00745F1D">
            <w:pPr>
              <w:pStyle w:val="Style6"/>
              <w:widowControl/>
              <w:tabs>
                <w:tab w:val="left" w:pos="270"/>
              </w:tabs>
              <w:rPr>
                <w:rStyle w:val="FontStyle44"/>
                <w:b w:val="0"/>
                <w:sz w:val="26"/>
                <w:szCs w:val="26"/>
              </w:rPr>
            </w:pPr>
            <w:r w:rsidRPr="00745F1D">
              <w:rPr>
                <w:rStyle w:val="FontStyle44"/>
                <w:b w:val="0"/>
                <w:sz w:val="26"/>
                <w:szCs w:val="26"/>
              </w:rPr>
              <w:t>2.</w:t>
            </w:r>
          </w:p>
        </w:tc>
        <w:tc>
          <w:tcPr>
            <w:tcW w:w="7937" w:type="dxa"/>
            <w:shd w:val="clear" w:color="auto" w:fill="auto"/>
          </w:tcPr>
          <w:p w:rsidR="00763EA9" w:rsidRPr="00411248" w:rsidRDefault="00763EA9" w:rsidP="00745F1D">
            <w:pPr>
              <w:pStyle w:val="Style8"/>
              <w:widowControl/>
              <w:spacing w:line="240" w:lineRule="auto"/>
              <w:jc w:val="both"/>
              <w:rPr>
                <w:rStyle w:val="FontStyle41"/>
                <w:b w:val="0"/>
                <w:sz w:val="26"/>
                <w:szCs w:val="26"/>
              </w:rPr>
            </w:pPr>
            <w:r w:rsidRPr="00411248">
              <w:rPr>
                <w:rStyle w:val="FontStyle41"/>
                <w:b w:val="0"/>
                <w:sz w:val="26"/>
                <w:szCs w:val="26"/>
              </w:rPr>
              <w:t>Результаты анализа показателей деятельности организации</w:t>
            </w:r>
            <w:r w:rsidR="00745F1D">
              <w:rPr>
                <w:rStyle w:val="FontStyle41"/>
                <w:b w:val="0"/>
                <w:sz w:val="26"/>
                <w:szCs w:val="26"/>
              </w:rPr>
              <w:t xml:space="preserve">, подлежащей </w:t>
            </w:r>
            <w:proofErr w:type="spellStart"/>
            <w:r w:rsidR="00745F1D">
              <w:rPr>
                <w:rStyle w:val="FontStyle41"/>
                <w:b w:val="0"/>
                <w:sz w:val="26"/>
                <w:szCs w:val="26"/>
              </w:rPr>
              <w:t>самообследованию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63EA9" w:rsidRPr="00411248" w:rsidRDefault="00763EA9" w:rsidP="00942B47">
            <w:pPr>
              <w:pStyle w:val="Style6"/>
              <w:widowControl/>
              <w:rPr>
                <w:rStyle w:val="FontStyle44"/>
                <w:b w:val="0"/>
                <w:sz w:val="26"/>
                <w:szCs w:val="26"/>
              </w:rPr>
            </w:pPr>
            <w:r w:rsidRPr="00411248">
              <w:rPr>
                <w:rStyle w:val="FontStyle44"/>
                <w:b w:val="0"/>
                <w:sz w:val="26"/>
                <w:szCs w:val="26"/>
              </w:rPr>
              <w:t>2</w:t>
            </w:r>
            <w:r w:rsidR="00942B47">
              <w:rPr>
                <w:rStyle w:val="FontStyle44"/>
                <w:b w:val="0"/>
                <w:sz w:val="26"/>
                <w:szCs w:val="26"/>
              </w:rPr>
              <w:t>1</w:t>
            </w:r>
          </w:p>
        </w:tc>
      </w:tr>
    </w:tbl>
    <w:p w:rsidR="00763EA9" w:rsidRPr="008E2EA6" w:rsidRDefault="00763EA9" w:rsidP="00763EA9">
      <w:pPr>
        <w:pStyle w:val="Style6"/>
        <w:widowControl/>
        <w:jc w:val="center"/>
        <w:rPr>
          <w:rStyle w:val="FontStyle44"/>
        </w:rPr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Pr="00E175E1" w:rsidRDefault="00763EA9" w:rsidP="00763EA9">
      <w:pPr>
        <w:spacing w:before="120" w:line="300" w:lineRule="exact"/>
        <w:ind w:firstLine="567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763EA9" w:rsidRDefault="00763EA9" w:rsidP="00763EA9">
      <w:pPr>
        <w:spacing w:before="120" w:line="300" w:lineRule="exact"/>
        <w:jc w:val="both"/>
      </w:pPr>
    </w:p>
    <w:p w:rsidR="00E75A1C" w:rsidRDefault="00E75A1C" w:rsidP="00763EA9">
      <w:pPr>
        <w:spacing w:before="120" w:line="300" w:lineRule="exact"/>
        <w:jc w:val="both"/>
      </w:pPr>
    </w:p>
    <w:p w:rsidR="00851124" w:rsidRDefault="00851124" w:rsidP="00763EA9">
      <w:pPr>
        <w:spacing w:before="120" w:line="300" w:lineRule="exact"/>
        <w:jc w:val="both"/>
      </w:pPr>
    </w:p>
    <w:p w:rsidR="00851124" w:rsidRPr="00E175E1" w:rsidRDefault="00851124" w:rsidP="00763EA9">
      <w:pPr>
        <w:spacing w:before="120" w:line="300" w:lineRule="exact"/>
        <w:jc w:val="both"/>
      </w:pPr>
    </w:p>
    <w:p w:rsidR="00763EA9" w:rsidRDefault="00D724E1" w:rsidP="0023461B">
      <w:pPr>
        <w:pStyle w:val="Style6"/>
        <w:widowControl/>
        <w:tabs>
          <w:tab w:val="left" w:pos="284"/>
          <w:tab w:val="left" w:pos="993"/>
        </w:tabs>
        <w:spacing w:before="120" w:after="120"/>
        <w:jc w:val="center"/>
        <w:rPr>
          <w:rStyle w:val="FontStyle44"/>
          <w:sz w:val="26"/>
          <w:szCs w:val="26"/>
        </w:rPr>
      </w:pPr>
      <w:r>
        <w:rPr>
          <w:rStyle w:val="FontStyle44"/>
          <w:sz w:val="26"/>
          <w:szCs w:val="26"/>
        </w:rPr>
        <w:lastRenderedPageBreak/>
        <w:t>Информационная справка</w:t>
      </w:r>
    </w:p>
    <w:tbl>
      <w:tblPr>
        <w:tblStyle w:val="a7"/>
        <w:tblW w:w="0" w:type="auto"/>
        <w:jc w:val="center"/>
        <w:tblLook w:val="04A0"/>
      </w:tblPr>
      <w:tblGrid>
        <w:gridCol w:w="2835"/>
        <w:gridCol w:w="6520"/>
      </w:tblGrid>
      <w:tr w:rsidR="00D724E1" w:rsidTr="00D724E1">
        <w:trPr>
          <w:trHeight w:val="1871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Наименование образовательной </w:t>
            </w:r>
            <w:r w:rsidRPr="009B5EAA">
              <w:rPr>
                <w:color w:val="000000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0" w:type="dxa"/>
          </w:tcPr>
          <w:p w:rsidR="00D724E1" w:rsidRPr="009B5EAA" w:rsidRDefault="00D724E1" w:rsidP="00B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6"/>
                <w:szCs w:val="26"/>
              </w:rPr>
            </w:pPr>
            <w:r w:rsidRPr="009B5EAA">
              <w:rPr>
                <w:iCs/>
                <w:color w:val="000000"/>
                <w:sz w:val="26"/>
                <w:szCs w:val="26"/>
              </w:rPr>
              <w:t xml:space="preserve">Муниципальное дошкольное образовательное автономное учреждение «Детский сад № 22 «Ромашка» </w:t>
            </w:r>
            <w:proofErr w:type="spellStart"/>
            <w:r w:rsidRPr="009B5EAA">
              <w:rPr>
                <w:iCs/>
                <w:color w:val="000000"/>
                <w:sz w:val="26"/>
                <w:szCs w:val="26"/>
              </w:rPr>
              <w:t>общеразвивающего</w:t>
            </w:r>
            <w:proofErr w:type="spellEnd"/>
            <w:r w:rsidRPr="009B5EAA">
              <w:rPr>
                <w:iCs/>
                <w:color w:val="000000"/>
                <w:sz w:val="26"/>
                <w:szCs w:val="26"/>
              </w:rPr>
              <w:t xml:space="preserve"> вида с приоритетным осуществлением художественно-эстетического развития воспитанников </w:t>
            </w:r>
            <w:proofErr w:type="gramStart"/>
            <w:r w:rsidRPr="009B5EAA">
              <w:rPr>
                <w:iCs/>
                <w:color w:val="000000"/>
                <w:sz w:val="26"/>
                <w:szCs w:val="26"/>
              </w:rPr>
              <w:t>г</w:t>
            </w:r>
            <w:proofErr w:type="gramEnd"/>
            <w:r w:rsidRPr="009B5EAA">
              <w:rPr>
                <w:iCs/>
                <w:color w:val="000000"/>
                <w:sz w:val="26"/>
                <w:szCs w:val="26"/>
              </w:rPr>
              <w:t>. Новотроицка Оренбургской области</w:t>
            </w:r>
            <w:r w:rsidRPr="009B5EAA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(МДОАУ № 22)</w:t>
            </w:r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Руководитель</w:t>
            </w:r>
          </w:p>
        </w:tc>
        <w:tc>
          <w:tcPr>
            <w:tcW w:w="6520" w:type="dxa"/>
          </w:tcPr>
          <w:p w:rsidR="00D724E1" w:rsidRPr="009B5EAA" w:rsidRDefault="00D724E1" w:rsidP="00BA50FC">
            <w:pPr>
              <w:jc w:val="both"/>
              <w:rPr>
                <w:color w:val="000000"/>
                <w:sz w:val="26"/>
                <w:szCs w:val="26"/>
              </w:rPr>
            </w:pPr>
            <w:r w:rsidRPr="009B5EAA">
              <w:rPr>
                <w:iCs/>
                <w:color w:val="000000"/>
                <w:sz w:val="26"/>
                <w:szCs w:val="26"/>
              </w:rPr>
              <w:t xml:space="preserve">Шукшина Лия </w:t>
            </w:r>
            <w:proofErr w:type="spellStart"/>
            <w:r w:rsidRPr="009B5EAA">
              <w:rPr>
                <w:iCs/>
                <w:color w:val="000000"/>
                <w:sz w:val="26"/>
                <w:szCs w:val="26"/>
              </w:rPr>
              <w:t>Марсовна</w:t>
            </w:r>
            <w:proofErr w:type="spellEnd"/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Адрес организации</w:t>
            </w:r>
          </w:p>
        </w:tc>
        <w:tc>
          <w:tcPr>
            <w:tcW w:w="6520" w:type="dxa"/>
          </w:tcPr>
          <w:p w:rsidR="00D724E1" w:rsidRPr="009B5EAA" w:rsidRDefault="00D724E1" w:rsidP="00BA50FC">
            <w:pPr>
              <w:jc w:val="both"/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 xml:space="preserve">462363, г. Новотроицк, ул. </w:t>
            </w:r>
            <w:proofErr w:type="gramStart"/>
            <w:r w:rsidRPr="009B5EAA">
              <w:rPr>
                <w:color w:val="000000"/>
                <w:sz w:val="26"/>
                <w:szCs w:val="26"/>
              </w:rPr>
              <w:t>Советская</w:t>
            </w:r>
            <w:proofErr w:type="gramEnd"/>
            <w:r w:rsidRPr="009B5EAA">
              <w:rPr>
                <w:color w:val="000000"/>
                <w:sz w:val="26"/>
                <w:szCs w:val="26"/>
              </w:rPr>
              <w:t>, д. 119</w:t>
            </w:r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6520" w:type="dxa"/>
          </w:tcPr>
          <w:p w:rsidR="00D724E1" w:rsidRPr="009B5EAA" w:rsidRDefault="00D724E1" w:rsidP="00BA50FC">
            <w:pPr>
              <w:jc w:val="both"/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8 3537 64-07-50</w:t>
            </w:r>
          </w:p>
        </w:tc>
      </w:tr>
      <w:tr w:rsidR="00D724E1" w:rsidTr="00D724E1">
        <w:trPr>
          <w:trHeight w:val="624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0" w:type="dxa"/>
          </w:tcPr>
          <w:p w:rsidR="00D724E1" w:rsidRPr="009B5EAA" w:rsidRDefault="0067342B" w:rsidP="00851124">
            <w:pPr>
              <w:jc w:val="both"/>
              <w:rPr>
                <w:sz w:val="26"/>
                <w:szCs w:val="26"/>
                <w:shd w:val="clear" w:color="auto" w:fill="FFFFFF"/>
                <w:lang w:val="en-US"/>
              </w:rPr>
            </w:pPr>
            <w:hyperlink r:id="rId9" w:history="1">
              <w:r w:rsidR="00851124" w:rsidRPr="00DD3CEB">
                <w:rPr>
                  <w:rStyle w:val="ad"/>
                  <w:sz w:val="26"/>
                  <w:szCs w:val="26"/>
                  <w:shd w:val="clear" w:color="auto" w:fill="FFFFFF"/>
                  <w:lang w:val="en-US"/>
                </w:rPr>
                <w:t>ds22romashka@mail.ru</w:t>
              </w:r>
            </w:hyperlink>
            <w:r w:rsidR="00D724E1" w:rsidRPr="009B5EAA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Официальный сайт</w:t>
            </w:r>
          </w:p>
        </w:tc>
        <w:tc>
          <w:tcPr>
            <w:tcW w:w="6520" w:type="dxa"/>
          </w:tcPr>
          <w:p w:rsidR="00D724E1" w:rsidRPr="00582D20" w:rsidRDefault="00582D20" w:rsidP="00BA50FC">
            <w:pPr>
              <w:jc w:val="both"/>
              <w:rPr>
                <w:color w:val="FF0000"/>
                <w:sz w:val="26"/>
                <w:szCs w:val="26"/>
              </w:rPr>
            </w:pPr>
            <w:r w:rsidRPr="00582D20">
              <w:rPr>
                <w:sz w:val="26"/>
                <w:szCs w:val="26"/>
              </w:rPr>
              <w:t>https://ds-romashka-novotroick-r56.gosweb.gosuslugi.ru</w:t>
            </w:r>
            <w:r w:rsidRPr="00582D20">
              <w:rPr>
                <w:i/>
                <w:sz w:val="26"/>
                <w:szCs w:val="26"/>
              </w:rPr>
              <w:t>/</w:t>
            </w:r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Учредитель</w:t>
            </w:r>
          </w:p>
        </w:tc>
        <w:tc>
          <w:tcPr>
            <w:tcW w:w="6520" w:type="dxa"/>
          </w:tcPr>
          <w:p w:rsidR="00D724E1" w:rsidRPr="009B5EAA" w:rsidRDefault="00D724E1" w:rsidP="00BA50FC">
            <w:pPr>
              <w:jc w:val="both"/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Муниципальное образование город Новотроицк</w:t>
            </w:r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Дата создания</w:t>
            </w:r>
          </w:p>
        </w:tc>
        <w:tc>
          <w:tcPr>
            <w:tcW w:w="6520" w:type="dxa"/>
          </w:tcPr>
          <w:p w:rsidR="00D724E1" w:rsidRPr="009B5EAA" w:rsidRDefault="00D724E1" w:rsidP="00BA50FC">
            <w:pPr>
              <w:jc w:val="both"/>
              <w:rPr>
                <w:color w:val="000000"/>
                <w:sz w:val="26"/>
                <w:szCs w:val="26"/>
              </w:rPr>
            </w:pPr>
            <w:r w:rsidRPr="009B5EAA">
              <w:rPr>
                <w:iCs/>
                <w:color w:val="000000"/>
                <w:sz w:val="26"/>
                <w:szCs w:val="26"/>
              </w:rPr>
              <w:t>1 сентября 1987 года</w:t>
            </w:r>
          </w:p>
        </w:tc>
      </w:tr>
      <w:tr w:rsidR="00D724E1" w:rsidTr="00D724E1">
        <w:trPr>
          <w:trHeight w:val="397"/>
          <w:jc w:val="center"/>
        </w:trPr>
        <w:tc>
          <w:tcPr>
            <w:tcW w:w="2835" w:type="dxa"/>
          </w:tcPr>
          <w:p w:rsidR="00D724E1" w:rsidRPr="009B5EAA" w:rsidRDefault="00D724E1" w:rsidP="00BA50FC">
            <w:pPr>
              <w:rPr>
                <w:color w:val="000000"/>
                <w:sz w:val="26"/>
                <w:szCs w:val="26"/>
              </w:rPr>
            </w:pPr>
            <w:r w:rsidRPr="009B5EAA">
              <w:rPr>
                <w:color w:val="000000"/>
                <w:sz w:val="26"/>
                <w:szCs w:val="26"/>
              </w:rPr>
              <w:t>Лицензия</w:t>
            </w:r>
          </w:p>
        </w:tc>
        <w:tc>
          <w:tcPr>
            <w:tcW w:w="6520" w:type="dxa"/>
          </w:tcPr>
          <w:p w:rsidR="00D724E1" w:rsidRPr="009B5EAA" w:rsidRDefault="00D724E1" w:rsidP="00D724E1">
            <w:pPr>
              <w:pStyle w:val="Style16"/>
              <w:widowControl/>
              <w:tabs>
                <w:tab w:val="left" w:pos="113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Style w:val="FontStyle45"/>
                <w:sz w:val="26"/>
                <w:szCs w:val="26"/>
              </w:rPr>
              <w:t>От 12.10.</w:t>
            </w:r>
            <w:r w:rsidRPr="009B5EAA">
              <w:rPr>
                <w:rStyle w:val="FontStyle45"/>
                <w:sz w:val="26"/>
                <w:szCs w:val="26"/>
              </w:rPr>
              <w:t>2015 г</w:t>
            </w:r>
            <w:r>
              <w:rPr>
                <w:rStyle w:val="FontStyle45"/>
                <w:sz w:val="26"/>
                <w:szCs w:val="26"/>
              </w:rPr>
              <w:t xml:space="preserve">. </w:t>
            </w:r>
            <w:r w:rsidRPr="009B5EAA">
              <w:rPr>
                <w:rStyle w:val="FontStyle45"/>
                <w:sz w:val="26"/>
                <w:szCs w:val="26"/>
              </w:rPr>
              <w:t>№ 1985</w:t>
            </w:r>
          </w:p>
        </w:tc>
      </w:tr>
    </w:tbl>
    <w:p w:rsidR="0023461B" w:rsidRDefault="0023461B" w:rsidP="00D724E1">
      <w:pPr>
        <w:pStyle w:val="Style16"/>
        <w:widowControl/>
        <w:tabs>
          <w:tab w:val="left" w:pos="1134"/>
        </w:tabs>
        <w:spacing w:before="120" w:line="240" w:lineRule="auto"/>
        <w:ind w:firstLine="709"/>
        <w:rPr>
          <w:rStyle w:val="FontStyle45"/>
          <w:sz w:val="26"/>
          <w:szCs w:val="26"/>
        </w:rPr>
      </w:pPr>
      <w:r w:rsidRPr="0023461B">
        <w:rPr>
          <w:bCs/>
          <w:sz w:val="26"/>
          <w:szCs w:val="26"/>
        </w:rPr>
        <w:t>Муниципальное дошкольное образовательное автономное учреждение «Детский сад №</w:t>
      </w:r>
      <w:r>
        <w:rPr>
          <w:bCs/>
          <w:sz w:val="26"/>
          <w:szCs w:val="26"/>
        </w:rPr>
        <w:t xml:space="preserve"> 22</w:t>
      </w:r>
      <w:r w:rsidRPr="0023461B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Ромашка</w:t>
      </w:r>
      <w:r w:rsidRPr="0023461B"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общеразвивающего</w:t>
      </w:r>
      <w:proofErr w:type="spellEnd"/>
      <w:r w:rsidRPr="0023461B">
        <w:rPr>
          <w:bCs/>
          <w:sz w:val="26"/>
          <w:szCs w:val="26"/>
        </w:rPr>
        <w:t xml:space="preserve"> вида</w:t>
      </w:r>
      <w:r>
        <w:rPr>
          <w:bCs/>
          <w:sz w:val="26"/>
          <w:szCs w:val="26"/>
        </w:rPr>
        <w:t xml:space="preserve"> с приоритетным осуществлением художественно-эстетического развития воспитанников</w:t>
      </w:r>
      <w:r w:rsidRPr="0023461B">
        <w:rPr>
          <w:bCs/>
          <w:sz w:val="26"/>
          <w:szCs w:val="26"/>
        </w:rPr>
        <w:t xml:space="preserve"> </w:t>
      </w:r>
      <w:proofErr w:type="gramStart"/>
      <w:r w:rsidRPr="0023461B">
        <w:rPr>
          <w:bCs/>
          <w:sz w:val="26"/>
          <w:szCs w:val="26"/>
        </w:rPr>
        <w:t>г</w:t>
      </w:r>
      <w:proofErr w:type="gramEnd"/>
      <w:r w:rsidRPr="0023461B">
        <w:rPr>
          <w:bCs/>
          <w:sz w:val="26"/>
          <w:szCs w:val="26"/>
        </w:rPr>
        <w:t xml:space="preserve">. Новотроицка Оренбургской области» (Далее </w:t>
      </w:r>
      <w:r w:rsidR="00D724E1">
        <w:rPr>
          <w:bCs/>
          <w:sz w:val="26"/>
          <w:szCs w:val="26"/>
        </w:rPr>
        <w:t>–</w:t>
      </w:r>
      <w:r w:rsidRPr="0023461B">
        <w:rPr>
          <w:bCs/>
          <w:sz w:val="26"/>
          <w:szCs w:val="26"/>
        </w:rPr>
        <w:t xml:space="preserve"> </w:t>
      </w:r>
      <w:r w:rsidR="00D724E1">
        <w:rPr>
          <w:bCs/>
          <w:sz w:val="26"/>
          <w:szCs w:val="26"/>
        </w:rPr>
        <w:t>МДОАУ № 22</w:t>
      </w:r>
      <w:r w:rsidRPr="0023461B">
        <w:rPr>
          <w:bCs/>
          <w:sz w:val="26"/>
          <w:szCs w:val="26"/>
        </w:rPr>
        <w:t>) расположено в жилом районе города.</w:t>
      </w:r>
      <w:r w:rsidR="009B5EAA">
        <w:rPr>
          <w:bCs/>
          <w:sz w:val="26"/>
          <w:szCs w:val="26"/>
        </w:rPr>
        <w:t xml:space="preserve"> </w:t>
      </w:r>
      <w:r>
        <w:rPr>
          <w:rStyle w:val="FontStyle45"/>
          <w:sz w:val="26"/>
          <w:szCs w:val="26"/>
        </w:rPr>
        <w:t>Здание 2-х этажное, типовое</w:t>
      </w:r>
      <w:r w:rsidR="009B5EAA">
        <w:rPr>
          <w:rStyle w:val="FontStyle45"/>
          <w:sz w:val="26"/>
          <w:szCs w:val="26"/>
        </w:rPr>
        <w:t>.</w:t>
      </w:r>
      <w:r>
        <w:rPr>
          <w:rStyle w:val="FontStyle45"/>
          <w:sz w:val="26"/>
          <w:szCs w:val="26"/>
        </w:rPr>
        <w:t xml:space="preserve"> </w:t>
      </w:r>
      <w:proofErr w:type="gramStart"/>
      <w:r w:rsidR="009B5EAA">
        <w:rPr>
          <w:rStyle w:val="FontStyle45"/>
          <w:sz w:val="26"/>
          <w:szCs w:val="26"/>
        </w:rPr>
        <w:t>О</w:t>
      </w:r>
      <w:r w:rsidRPr="00411248">
        <w:rPr>
          <w:rStyle w:val="FontStyle45"/>
          <w:sz w:val="26"/>
          <w:szCs w:val="26"/>
        </w:rPr>
        <w:t>бщая площадь здания: 2331,7 кв.м.</w:t>
      </w:r>
      <w:r>
        <w:rPr>
          <w:rStyle w:val="FontStyle45"/>
          <w:sz w:val="26"/>
          <w:szCs w:val="26"/>
        </w:rPr>
        <w:t>; о</w:t>
      </w:r>
      <w:r w:rsidRPr="00411248">
        <w:rPr>
          <w:rStyle w:val="FontStyle45"/>
          <w:sz w:val="26"/>
          <w:szCs w:val="26"/>
        </w:rPr>
        <w:t>бщая площадь территории: 10410 кв.м.</w:t>
      </w:r>
      <w:r>
        <w:rPr>
          <w:rStyle w:val="FontStyle45"/>
          <w:sz w:val="26"/>
          <w:szCs w:val="26"/>
        </w:rPr>
        <w:t xml:space="preserve"> </w:t>
      </w:r>
      <w:r w:rsidRPr="00411248">
        <w:rPr>
          <w:rStyle w:val="FontStyle45"/>
          <w:sz w:val="26"/>
          <w:szCs w:val="26"/>
        </w:rPr>
        <w:t xml:space="preserve">Проектная мощность: 270 человек, фактическая – </w:t>
      </w:r>
      <w:r w:rsidR="003E034C">
        <w:rPr>
          <w:rStyle w:val="FontStyle45"/>
          <w:sz w:val="26"/>
          <w:szCs w:val="26"/>
        </w:rPr>
        <w:t>110</w:t>
      </w:r>
      <w:r w:rsidRPr="00411248">
        <w:rPr>
          <w:rStyle w:val="FontStyle45"/>
          <w:sz w:val="26"/>
          <w:szCs w:val="26"/>
        </w:rPr>
        <w:t xml:space="preserve"> человек.</w:t>
      </w:r>
      <w:proofErr w:type="gramEnd"/>
    </w:p>
    <w:p w:rsidR="003E034C" w:rsidRPr="003E034C" w:rsidRDefault="003E034C" w:rsidP="003E034C">
      <w:pPr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</w:t>
      </w:r>
      <w:r w:rsidRPr="003E034C">
        <w:rPr>
          <w:color w:val="000000"/>
          <w:sz w:val="26"/>
          <w:szCs w:val="26"/>
        </w:rPr>
        <w:t>Цель деятельности МДОАУ №22 — осуществление образовательной деятельности по</w:t>
      </w:r>
      <w:r w:rsidRPr="003E034C">
        <w:rPr>
          <w:sz w:val="26"/>
          <w:szCs w:val="26"/>
        </w:rPr>
        <w:t xml:space="preserve"> </w:t>
      </w:r>
      <w:r w:rsidRPr="003E034C">
        <w:rPr>
          <w:color w:val="000000"/>
          <w:sz w:val="26"/>
          <w:szCs w:val="26"/>
        </w:rPr>
        <w:t>реализации образовательных программ дошкольного образования</w:t>
      </w:r>
    </w:p>
    <w:p w:rsidR="003E034C" w:rsidRPr="00B7608C" w:rsidRDefault="003E034C" w:rsidP="00B7608C">
      <w:pPr>
        <w:jc w:val="both"/>
        <w:rPr>
          <w:rStyle w:val="FontStyle45"/>
          <w:color w:val="000000"/>
          <w:sz w:val="26"/>
          <w:szCs w:val="26"/>
        </w:rPr>
      </w:pPr>
      <w:r w:rsidRPr="003E034C">
        <w:rPr>
          <w:color w:val="000000"/>
          <w:sz w:val="26"/>
          <w:szCs w:val="26"/>
        </w:rPr>
        <w:t xml:space="preserve">     Предметом деятельности МДОАУ № 22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сохранения и укрепления здоровья воспитанников.</w:t>
      </w:r>
    </w:p>
    <w:p w:rsidR="00FC6066" w:rsidRDefault="00FC6066" w:rsidP="0023461B">
      <w:pPr>
        <w:spacing w:before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Режим работы образовательной организации: пятидневная рабочая неделя.</w:t>
      </w:r>
    </w:p>
    <w:p w:rsidR="0023461B" w:rsidRPr="0023461B" w:rsidRDefault="0023461B" w:rsidP="0023461B">
      <w:pPr>
        <w:spacing w:before="120"/>
        <w:ind w:firstLine="709"/>
        <w:jc w:val="both"/>
        <w:rPr>
          <w:bCs/>
          <w:sz w:val="26"/>
          <w:szCs w:val="26"/>
        </w:rPr>
      </w:pPr>
      <w:r w:rsidRPr="0023461B">
        <w:rPr>
          <w:bCs/>
          <w:sz w:val="26"/>
          <w:szCs w:val="26"/>
        </w:rPr>
        <w:t>Рабочие дни: с понедельника по пятницу, группы фун</w:t>
      </w:r>
      <w:r>
        <w:rPr>
          <w:bCs/>
          <w:sz w:val="26"/>
          <w:szCs w:val="26"/>
        </w:rPr>
        <w:t xml:space="preserve">кционируют в </w:t>
      </w:r>
      <w:proofErr w:type="gramStart"/>
      <w:r>
        <w:rPr>
          <w:bCs/>
          <w:sz w:val="26"/>
          <w:szCs w:val="26"/>
        </w:rPr>
        <w:t>режиме полного дня</w:t>
      </w:r>
      <w:proofErr w:type="gramEnd"/>
      <w:r>
        <w:rPr>
          <w:bCs/>
          <w:sz w:val="26"/>
          <w:szCs w:val="26"/>
        </w:rPr>
        <w:t xml:space="preserve"> </w:t>
      </w:r>
      <w:r w:rsidR="00D724E1">
        <w:rPr>
          <w:bCs/>
          <w:sz w:val="26"/>
          <w:szCs w:val="26"/>
        </w:rPr>
        <w:t>(10,5</w:t>
      </w:r>
      <w:r w:rsidR="0000648F">
        <w:rPr>
          <w:bCs/>
          <w:sz w:val="26"/>
          <w:szCs w:val="26"/>
        </w:rPr>
        <w:t xml:space="preserve"> и 12</w:t>
      </w:r>
      <w:r w:rsidR="00FC6066">
        <w:rPr>
          <w:bCs/>
          <w:sz w:val="26"/>
          <w:szCs w:val="26"/>
        </w:rPr>
        <w:t>-</w:t>
      </w:r>
      <w:r w:rsidRPr="0023461B">
        <w:rPr>
          <w:bCs/>
          <w:sz w:val="26"/>
          <w:szCs w:val="26"/>
        </w:rPr>
        <w:t>часовое пребывание детей).</w:t>
      </w:r>
    </w:p>
    <w:p w:rsidR="0023461B" w:rsidRPr="0023461B" w:rsidRDefault="0023461B" w:rsidP="0023461B">
      <w:pPr>
        <w:spacing w:before="120"/>
        <w:ind w:firstLine="709"/>
        <w:jc w:val="both"/>
        <w:rPr>
          <w:bCs/>
          <w:sz w:val="26"/>
          <w:szCs w:val="26"/>
        </w:rPr>
      </w:pPr>
      <w:r w:rsidRPr="0023461B">
        <w:rPr>
          <w:bCs/>
          <w:sz w:val="26"/>
          <w:szCs w:val="26"/>
        </w:rPr>
        <w:t>Выходные дни - суббота, воскресенье и праздничные  дни, установленные законодательством Российской Федерации.</w:t>
      </w:r>
    </w:p>
    <w:p w:rsidR="0023461B" w:rsidRPr="0023461B" w:rsidRDefault="0023461B" w:rsidP="0023461B">
      <w:pPr>
        <w:spacing w:before="120"/>
        <w:ind w:firstLine="709"/>
        <w:jc w:val="both"/>
        <w:rPr>
          <w:bCs/>
          <w:sz w:val="26"/>
          <w:szCs w:val="26"/>
        </w:rPr>
      </w:pPr>
      <w:r w:rsidRPr="0023461B">
        <w:rPr>
          <w:bCs/>
          <w:sz w:val="26"/>
          <w:szCs w:val="26"/>
        </w:rPr>
        <w:t>График работы образовательной организации: с 07.00 до 19.00</w:t>
      </w:r>
      <w:r>
        <w:rPr>
          <w:bCs/>
          <w:sz w:val="26"/>
          <w:szCs w:val="26"/>
        </w:rPr>
        <w:t>.</w:t>
      </w:r>
    </w:p>
    <w:p w:rsidR="0023461B" w:rsidRPr="0023461B" w:rsidRDefault="0023461B" w:rsidP="00D724E1">
      <w:pPr>
        <w:pStyle w:val="Default"/>
        <w:numPr>
          <w:ilvl w:val="0"/>
          <w:numId w:val="23"/>
        </w:numPr>
        <w:tabs>
          <w:tab w:val="left" w:pos="284"/>
        </w:tabs>
        <w:spacing w:before="120"/>
        <w:ind w:left="0" w:firstLine="0"/>
        <w:jc w:val="center"/>
        <w:rPr>
          <w:b/>
          <w:sz w:val="26"/>
          <w:szCs w:val="26"/>
        </w:rPr>
      </w:pPr>
      <w:r w:rsidRPr="0023461B">
        <w:rPr>
          <w:b/>
          <w:sz w:val="26"/>
          <w:szCs w:val="26"/>
        </w:rPr>
        <w:t>Аналитическая часть</w:t>
      </w:r>
    </w:p>
    <w:p w:rsidR="0023461B" w:rsidRDefault="0023461B" w:rsidP="004C0D7D">
      <w:pPr>
        <w:pStyle w:val="Default"/>
        <w:numPr>
          <w:ilvl w:val="1"/>
          <w:numId w:val="5"/>
        </w:numPr>
        <w:tabs>
          <w:tab w:val="left" w:pos="1134"/>
        </w:tabs>
        <w:spacing w:before="120"/>
        <w:ind w:left="0" w:firstLine="709"/>
        <w:jc w:val="both"/>
        <w:rPr>
          <w:b/>
          <w:sz w:val="26"/>
          <w:szCs w:val="26"/>
        </w:rPr>
      </w:pPr>
      <w:r w:rsidRPr="00FC6066">
        <w:rPr>
          <w:b/>
          <w:sz w:val="26"/>
          <w:szCs w:val="26"/>
        </w:rPr>
        <w:t>Оценка образовательной деятельности</w:t>
      </w:r>
    </w:p>
    <w:p w:rsidR="000A6264" w:rsidRPr="00582D20" w:rsidRDefault="000A6264" w:rsidP="000A6264">
      <w:pPr>
        <w:jc w:val="both"/>
        <w:rPr>
          <w:rFonts w:cstheme="minorHAnsi"/>
          <w:color w:val="000000"/>
          <w:sz w:val="26"/>
          <w:szCs w:val="26"/>
        </w:rPr>
      </w:pPr>
      <w:r w:rsidRPr="000A6264">
        <w:rPr>
          <w:rFonts w:cstheme="minorHAnsi"/>
          <w:color w:val="000000"/>
        </w:rPr>
        <w:t xml:space="preserve">   </w:t>
      </w:r>
      <w:r w:rsidRPr="00582D20">
        <w:rPr>
          <w:rFonts w:cstheme="minorHAnsi"/>
          <w:color w:val="000000"/>
          <w:sz w:val="26"/>
          <w:szCs w:val="26"/>
        </w:rPr>
        <w:t>Образовательная деятельность в МДОАУ «Детский сад № 22» организована в соответствии с Федеральным законом от 29.12.2012 № 273-ФЗ «Об образовании в Российской Федерации, ФГОС дошкольного образования</w:t>
      </w:r>
      <w:r w:rsidRPr="00582D20">
        <w:rPr>
          <w:color w:val="000000"/>
          <w:sz w:val="26"/>
          <w:szCs w:val="26"/>
        </w:rPr>
        <w:t xml:space="preserve">. </w:t>
      </w:r>
      <w:proofErr w:type="gramStart"/>
      <w:r w:rsidRPr="00582D20">
        <w:rPr>
          <w:color w:val="000000"/>
          <w:sz w:val="26"/>
          <w:szCs w:val="26"/>
        </w:rPr>
        <w:t xml:space="preserve">С 01.01.2021 года МДОАУ «Детский сад №22» функционирует в соответствии с требованиями СП 2.4.3648-20 «Санитарно-эпидемиологические требования к организациям </w:t>
      </w:r>
      <w:r w:rsidRPr="00582D20">
        <w:rPr>
          <w:color w:val="000000"/>
          <w:sz w:val="26"/>
          <w:szCs w:val="26"/>
        </w:rPr>
        <w:lastRenderedPageBreak/>
        <w:t xml:space="preserve">воспитания и обучения, отдыха и оздоровления детей и молодежи», а с 01.03.2021 — дополнительно с требованиями </w:t>
      </w:r>
      <w:proofErr w:type="spellStart"/>
      <w:r w:rsidRPr="00582D20">
        <w:rPr>
          <w:color w:val="000000"/>
          <w:sz w:val="26"/>
          <w:szCs w:val="26"/>
        </w:rPr>
        <w:t>СанПиН</w:t>
      </w:r>
      <w:proofErr w:type="spellEnd"/>
      <w:r w:rsidRPr="00582D20">
        <w:rPr>
          <w:color w:val="000000"/>
          <w:sz w:val="26"/>
          <w:szCs w:val="26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</w:t>
      </w:r>
      <w:proofErr w:type="gramEnd"/>
    </w:p>
    <w:p w:rsidR="000A6264" w:rsidRPr="00582D20" w:rsidRDefault="000A6264" w:rsidP="000A6264">
      <w:pPr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 xml:space="preserve">   </w:t>
      </w:r>
      <w:r w:rsidRPr="00582D20">
        <w:rPr>
          <w:rFonts w:cstheme="minorHAnsi"/>
          <w:color w:val="000000"/>
          <w:sz w:val="26"/>
          <w:szCs w:val="26"/>
        </w:rPr>
        <w:t xml:space="preserve"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</w:t>
      </w:r>
      <w:proofErr w:type="gramStart"/>
      <w:r w:rsidRPr="00582D20">
        <w:rPr>
          <w:rFonts w:cstheme="minorHAnsi"/>
          <w:color w:val="000000"/>
          <w:sz w:val="26"/>
          <w:szCs w:val="26"/>
        </w:rPr>
        <w:t>ДО</w:t>
      </w:r>
      <w:proofErr w:type="gramEnd"/>
      <w:r w:rsidRPr="00582D20">
        <w:rPr>
          <w:rFonts w:cstheme="minorHAnsi"/>
          <w:color w:val="000000"/>
          <w:sz w:val="26"/>
          <w:szCs w:val="26"/>
        </w:rPr>
        <w:t xml:space="preserve"> и ФОП ДО, санитарно-эпидемиологическими правилами нормативами</w:t>
      </w:r>
    </w:p>
    <w:p w:rsidR="00AD53DE" w:rsidRPr="00AD53DE" w:rsidRDefault="00AD53DE" w:rsidP="00AD53DE">
      <w:pPr>
        <w:pStyle w:val="Style6"/>
        <w:widowControl/>
        <w:tabs>
          <w:tab w:val="left" w:pos="851"/>
          <w:tab w:val="left" w:pos="993"/>
        </w:tabs>
        <w:spacing w:before="120"/>
        <w:ind w:firstLine="709"/>
        <w:jc w:val="both"/>
        <w:rPr>
          <w:b/>
          <w:bCs/>
          <w:sz w:val="26"/>
          <w:szCs w:val="26"/>
        </w:rPr>
      </w:pPr>
      <w:r w:rsidRPr="00AD53DE">
        <w:rPr>
          <w:sz w:val="26"/>
          <w:szCs w:val="26"/>
        </w:rPr>
        <w:t xml:space="preserve">В </w:t>
      </w:r>
      <w:r w:rsidR="00A80414">
        <w:rPr>
          <w:sz w:val="26"/>
          <w:szCs w:val="26"/>
        </w:rPr>
        <w:t>Учреждении</w:t>
      </w:r>
      <w:r w:rsidRPr="00AD53DE">
        <w:rPr>
          <w:sz w:val="26"/>
          <w:szCs w:val="26"/>
        </w:rPr>
        <w:t xml:space="preserve"> разработаны локальные нормативные акты по основным вопросам организации и осуществления образовательной деятельности, в том числе:</w:t>
      </w:r>
    </w:p>
    <w:p w:rsidR="00AD53DE" w:rsidRDefault="00AD53DE" w:rsidP="004C0D7D">
      <w:pPr>
        <w:pStyle w:val="a5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993"/>
          <w:tab w:val="left" w:pos="1843"/>
        </w:tabs>
        <w:spacing w:before="1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приема на </w:t>
      </w:r>
      <w:proofErr w:type="gramStart"/>
      <w:r>
        <w:rPr>
          <w:sz w:val="26"/>
          <w:szCs w:val="26"/>
        </w:rPr>
        <w:t xml:space="preserve">обучение </w:t>
      </w:r>
      <w:r w:rsidRPr="00AD53DE">
        <w:rPr>
          <w:sz w:val="26"/>
          <w:szCs w:val="26"/>
        </w:rPr>
        <w:t>по</w:t>
      </w:r>
      <w:proofErr w:type="gramEnd"/>
      <w:r w:rsidRPr="00AD53DE">
        <w:rPr>
          <w:sz w:val="26"/>
          <w:szCs w:val="26"/>
        </w:rPr>
        <w:t xml:space="preserve"> образовательным программам дошкольного образования МДОАУ № </w:t>
      </w:r>
      <w:r>
        <w:rPr>
          <w:sz w:val="26"/>
          <w:szCs w:val="26"/>
        </w:rPr>
        <w:t>22</w:t>
      </w:r>
      <w:r w:rsidRPr="00AD53DE">
        <w:rPr>
          <w:sz w:val="26"/>
          <w:szCs w:val="26"/>
        </w:rPr>
        <w:t>;</w:t>
      </w:r>
    </w:p>
    <w:p w:rsidR="00AD53DE" w:rsidRDefault="00AD53DE" w:rsidP="000D4F11">
      <w:pPr>
        <w:pStyle w:val="a5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993"/>
          <w:tab w:val="left" w:pos="1843"/>
        </w:tabs>
        <w:ind w:left="0" w:firstLine="709"/>
        <w:contextualSpacing w:val="0"/>
        <w:jc w:val="both"/>
        <w:rPr>
          <w:sz w:val="26"/>
          <w:szCs w:val="26"/>
        </w:rPr>
      </w:pPr>
      <w:r w:rsidRPr="00AD53DE">
        <w:rPr>
          <w:sz w:val="26"/>
          <w:szCs w:val="26"/>
        </w:rPr>
        <w:t xml:space="preserve">Положение о режиме занятий обучающихся (воспитанников) МДОАУ № </w:t>
      </w:r>
      <w:r>
        <w:rPr>
          <w:sz w:val="26"/>
          <w:szCs w:val="26"/>
        </w:rPr>
        <w:t>22</w:t>
      </w:r>
      <w:r w:rsidRPr="00AD53DE">
        <w:rPr>
          <w:sz w:val="26"/>
          <w:szCs w:val="26"/>
        </w:rPr>
        <w:t>;</w:t>
      </w:r>
    </w:p>
    <w:p w:rsidR="00AD53DE" w:rsidRDefault="00AD53DE" w:rsidP="000D4F11">
      <w:pPr>
        <w:pStyle w:val="a5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993"/>
          <w:tab w:val="left" w:pos="1843"/>
        </w:tabs>
        <w:ind w:left="0" w:firstLine="709"/>
        <w:contextualSpacing w:val="0"/>
        <w:jc w:val="both"/>
        <w:rPr>
          <w:sz w:val="26"/>
          <w:szCs w:val="26"/>
        </w:rPr>
      </w:pPr>
      <w:r w:rsidRPr="00AD53DE">
        <w:rPr>
          <w:sz w:val="26"/>
          <w:szCs w:val="26"/>
        </w:rPr>
        <w:t xml:space="preserve">Порядок и основания перевода, отчисления и восстановления обучающихся (воспитанников) МДОАУ № </w:t>
      </w:r>
      <w:r>
        <w:rPr>
          <w:sz w:val="26"/>
          <w:szCs w:val="26"/>
        </w:rPr>
        <w:t>22</w:t>
      </w:r>
      <w:r w:rsidRPr="00AD53DE">
        <w:rPr>
          <w:sz w:val="26"/>
          <w:szCs w:val="26"/>
        </w:rPr>
        <w:t>;</w:t>
      </w:r>
    </w:p>
    <w:p w:rsidR="00AD53DE" w:rsidRDefault="00AD53DE" w:rsidP="000D4F11">
      <w:pPr>
        <w:pStyle w:val="a5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993"/>
          <w:tab w:val="left" w:pos="1843"/>
        </w:tabs>
        <w:ind w:left="0" w:firstLine="709"/>
        <w:contextualSpacing w:val="0"/>
        <w:jc w:val="both"/>
        <w:rPr>
          <w:sz w:val="26"/>
          <w:szCs w:val="26"/>
        </w:rPr>
      </w:pPr>
      <w:r w:rsidRPr="00AD53DE">
        <w:rPr>
          <w:sz w:val="26"/>
          <w:szCs w:val="26"/>
        </w:rPr>
        <w:t xml:space="preserve">Порядок оформления возникновения, приостановления и прекращения отношений между МДОАУ № </w:t>
      </w:r>
      <w:r>
        <w:rPr>
          <w:sz w:val="26"/>
          <w:szCs w:val="26"/>
        </w:rPr>
        <w:t>22</w:t>
      </w:r>
      <w:r w:rsidRPr="00AD53DE">
        <w:rPr>
          <w:sz w:val="26"/>
          <w:szCs w:val="26"/>
        </w:rPr>
        <w:t xml:space="preserve"> и (или) родителями (законными представителями) несовершеннолетних обучающихся (воспитанников);</w:t>
      </w:r>
    </w:p>
    <w:p w:rsidR="00AD53DE" w:rsidRPr="00AD53DE" w:rsidRDefault="00AD53DE" w:rsidP="000D4F11">
      <w:pPr>
        <w:pStyle w:val="a5"/>
        <w:numPr>
          <w:ilvl w:val="0"/>
          <w:numId w:val="15"/>
        </w:numPr>
        <w:shd w:val="clear" w:color="auto" w:fill="FFFFFF"/>
        <w:tabs>
          <w:tab w:val="left" w:pos="567"/>
          <w:tab w:val="left" w:pos="709"/>
          <w:tab w:val="left" w:pos="993"/>
          <w:tab w:val="left" w:pos="1843"/>
        </w:tabs>
        <w:ind w:left="0" w:firstLine="709"/>
        <w:contextualSpacing w:val="0"/>
        <w:jc w:val="both"/>
        <w:rPr>
          <w:sz w:val="26"/>
          <w:szCs w:val="26"/>
        </w:rPr>
      </w:pPr>
      <w:r w:rsidRPr="00AD53DE">
        <w:rPr>
          <w:sz w:val="26"/>
          <w:szCs w:val="26"/>
        </w:rPr>
        <w:t>Правила внутреннего распорядка воспитанников МДОУ №</w:t>
      </w:r>
      <w:r>
        <w:rPr>
          <w:sz w:val="26"/>
          <w:szCs w:val="26"/>
        </w:rPr>
        <w:t xml:space="preserve"> 22</w:t>
      </w:r>
      <w:r w:rsidRPr="00AD53DE">
        <w:rPr>
          <w:sz w:val="26"/>
          <w:szCs w:val="26"/>
        </w:rPr>
        <w:t>.</w:t>
      </w:r>
    </w:p>
    <w:p w:rsidR="00AD53DE" w:rsidRDefault="00AD53DE" w:rsidP="00AD53DE">
      <w:pPr>
        <w:shd w:val="clear" w:color="auto" w:fill="FFFFFF"/>
        <w:tabs>
          <w:tab w:val="left" w:pos="567"/>
          <w:tab w:val="left" w:pos="709"/>
          <w:tab w:val="left" w:pos="1843"/>
        </w:tabs>
        <w:spacing w:before="120"/>
        <w:ind w:firstLine="709"/>
        <w:jc w:val="both"/>
        <w:rPr>
          <w:sz w:val="26"/>
          <w:szCs w:val="26"/>
        </w:rPr>
      </w:pPr>
      <w:r w:rsidRPr="00AD53DE">
        <w:rPr>
          <w:sz w:val="26"/>
          <w:szCs w:val="26"/>
        </w:rPr>
        <w:t>Формы, периодичность и порядок текущего контроля успеваемости и промежуточной аттестации в организации не предусмотрены.</w:t>
      </w:r>
    </w:p>
    <w:p w:rsidR="000A6264" w:rsidRPr="00582D20" w:rsidRDefault="000A6264" w:rsidP="000A6264">
      <w:pPr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</w:t>
      </w:r>
      <w:r w:rsidRPr="00582D20">
        <w:rPr>
          <w:color w:val="000000"/>
          <w:sz w:val="26"/>
          <w:szCs w:val="26"/>
        </w:rPr>
        <w:t xml:space="preserve">Для выполнения требований норм Федерального закона от 24.09.2022 № 371-ФЗ МДОАУ «Детский сад №22»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582D20">
        <w:rPr>
          <w:color w:val="000000"/>
          <w:sz w:val="26"/>
          <w:szCs w:val="26"/>
        </w:rPr>
        <w:t>Минпросвещения</w:t>
      </w:r>
      <w:proofErr w:type="spellEnd"/>
      <w:r w:rsidRPr="00582D20">
        <w:rPr>
          <w:color w:val="000000"/>
          <w:sz w:val="26"/>
          <w:szCs w:val="26"/>
        </w:rPr>
        <w:t xml:space="preserve"> России от 25.11.2022 № 1028 (далее — ФОП ДО), в соответствии с утвержденной дорожной картой. Для этого создали рабочую группу в составе </w:t>
      </w:r>
      <w:proofErr w:type="gramStart"/>
      <w:r w:rsidRPr="00582D20">
        <w:rPr>
          <w:color w:val="000000"/>
          <w:sz w:val="26"/>
          <w:szCs w:val="26"/>
        </w:rPr>
        <w:t>заведующего</w:t>
      </w:r>
      <w:proofErr w:type="gramEnd"/>
      <w:r w:rsidRPr="00582D20">
        <w:rPr>
          <w:color w:val="000000"/>
          <w:sz w:val="26"/>
          <w:szCs w:val="26"/>
        </w:rPr>
        <w:t>, старшего воспитателя, воспитателя. Результаты:</w:t>
      </w:r>
    </w:p>
    <w:p w:rsidR="000A6264" w:rsidRPr="00582D20" w:rsidRDefault="000A6264" w:rsidP="000A6264">
      <w:pPr>
        <w:widowControl/>
        <w:numPr>
          <w:ilvl w:val="0"/>
          <w:numId w:val="28"/>
        </w:numPr>
        <w:autoSpaceDE/>
        <w:autoSpaceDN/>
        <w:adjustRightInd/>
        <w:ind w:left="780" w:right="180"/>
        <w:contextualSpacing/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>утвердили новую образовательную программу дошкольного образования МДОАУ «Детский сад №22» (далее — ОП </w:t>
      </w:r>
      <w:proofErr w:type="gramStart"/>
      <w:r w:rsidRPr="00582D20">
        <w:rPr>
          <w:color w:val="000000"/>
          <w:sz w:val="26"/>
          <w:szCs w:val="26"/>
        </w:rPr>
        <w:t>ДО</w:t>
      </w:r>
      <w:proofErr w:type="gramEnd"/>
      <w:r w:rsidRPr="00582D20">
        <w:rPr>
          <w:color w:val="000000"/>
          <w:sz w:val="26"/>
          <w:szCs w:val="26"/>
        </w:rPr>
        <w:t>), разработанную на основе ФОП ДО, и ввели в действие с 01.09.2023;</w:t>
      </w:r>
    </w:p>
    <w:p w:rsidR="000A6264" w:rsidRPr="00582D20" w:rsidRDefault="000A6264" w:rsidP="000A6264">
      <w:pPr>
        <w:widowControl/>
        <w:numPr>
          <w:ilvl w:val="0"/>
          <w:numId w:val="28"/>
        </w:numPr>
        <w:autoSpaceDE/>
        <w:autoSpaceDN/>
        <w:adjustRightInd/>
        <w:ind w:left="780" w:right="180"/>
        <w:contextualSpacing/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582D20">
        <w:rPr>
          <w:color w:val="000000"/>
          <w:sz w:val="26"/>
          <w:szCs w:val="26"/>
        </w:rPr>
        <w:t>ДО</w:t>
      </w:r>
      <w:proofErr w:type="gramEnd"/>
      <w:r w:rsidRPr="00582D20">
        <w:rPr>
          <w:color w:val="000000"/>
          <w:sz w:val="26"/>
          <w:szCs w:val="26"/>
        </w:rPr>
        <w:t>;</w:t>
      </w:r>
    </w:p>
    <w:p w:rsidR="000A6264" w:rsidRPr="00582D20" w:rsidRDefault="000A6264" w:rsidP="000A6264">
      <w:pPr>
        <w:widowControl/>
        <w:numPr>
          <w:ilvl w:val="0"/>
          <w:numId w:val="28"/>
        </w:numPr>
        <w:autoSpaceDE/>
        <w:autoSpaceDN/>
        <w:adjustRightInd/>
        <w:ind w:left="780" w:right="180"/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AD53DE" w:rsidRPr="00AD53DE" w:rsidRDefault="00AD53DE" w:rsidP="00147CEA">
      <w:pPr>
        <w:shd w:val="clear" w:color="auto" w:fill="FFFFFF"/>
        <w:tabs>
          <w:tab w:val="left" w:pos="567"/>
          <w:tab w:val="left" w:pos="709"/>
          <w:tab w:val="left" w:pos="1843"/>
        </w:tabs>
        <w:spacing w:before="120" w:after="120"/>
        <w:ind w:firstLine="709"/>
        <w:jc w:val="both"/>
        <w:rPr>
          <w:sz w:val="26"/>
          <w:szCs w:val="26"/>
        </w:rPr>
      </w:pPr>
      <w:r w:rsidRPr="00AD53DE">
        <w:rPr>
          <w:sz w:val="26"/>
          <w:szCs w:val="26"/>
        </w:rPr>
        <w:t xml:space="preserve">Образовательная деятельность осуществляется в группах </w:t>
      </w:r>
      <w:proofErr w:type="spellStart"/>
      <w:r w:rsidRPr="00AD53DE">
        <w:rPr>
          <w:sz w:val="26"/>
          <w:szCs w:val="26"/>
        </w:rPr>
        <w:t>общеразвивающей</w:t>
      </w:r>
      <w:proofErr w:type="spellEnd"/>
      <w:r w:rsidRPr="00AD53DE">
        <w:rPr>
          <w:sz w:val="26"/>
          <w:szCs w:val="26"/>
        </w:rPr>
        <w:t xml:space="preserve"> направленности</w:t>
      </w:r>
      <w:r w:rsidR="00147CEA">
        <w:rPr>
          <w:sz w:val="26"/>
          <w:szCs w:val="26"/>
        </w:rPr>
        <w:t xml:space="preserve"> для обучающихся (воспитанников) дошкольного возраста.</w:t>
      </w:r>
      <w:r w:rsidRPr="00AD53DE">
        <w:rPr>
          <w:sz w:val="26"/>
          <w:szCs w:val="26"/>
        </w:rPr>
        <w:t xml:space="preserve"> </w:t>
      </w:r>
    </w:p>
    <w:tbl>
      <w:tblPr>
        <w:tblStyle w:val="a7"/>
        <w:tblW w:w="9354" w:type="dxa"/>
        <w:jc w:val="center"/>
        <w:tblInd w:w="709" w:type="dxa"/>
        <w:tblLook w:val="04A0"/>
      </w:tblPr>
      <w:tblGrid>
        <w:gridCol w:w="6803"/>
        <w:gridCol w:w="2551"/>
      </w:tblGrid>
      <w:tr w:rsidR="00147CEA" w:rsidTr="00147CEA">
        <w:trPr>
          <w:trHeight w:val="397"/>
          <w:jc w:val="center"/>
        </w:trPr>
        <w:tc>
          <w:tcPr>
            <w:tcW w:w="6803" w:type="dxa"/>
            <w:vAlign w:val="center"/>
          </w:tcPr>
          <w:p w:rsidR="00147CEA" w:rsidRPr="00147CEA" w:rsidRDefault="00147CEA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 w:rsidRPr="00147CEA">
              <w:rPr>
                <w:rStyle w:val="FontStyle45"/>
                <w:sz w:val="24"/>
                <w:szCs w:val="24"/>
              </w:rPr>
              <w:t>Наименование группы</w:t>
            </w:r>
          </w:p>
        </w:tc>
        <w:tc>
          <w:tcPr>
            <w:tcW w:w="2551" w:type="dxa"/>
            <w:vAlign w:val="center"/>
          </w:tcPr>
          <w:p w:rsidR="00147CEA" w:rsidRPr="00147CEA" w:rsidRDefault="00147CEA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 w:rsidRPr="00147CEA">
              <w:rPr>
                <w:rStyle w:val="FontStyle45"/>
                <w:sz w:val="24"/>
                <w:szCs w:val="24"/>
              </w:rPr>
              <w:t>Количество единиц</w:t>
            </w:r>
          </w:p>
        </w:tc>
      </w:tr>
      <w:tr w:rsidR="00147CEA" w:rsidTr="00147CEA">
        <w:trPr>
          <w:trHeight w:val="397"/>
          <w:jc w:val="center"/>
        </w:trPr>
        <w:tc>
          <w:tcPr>
            <w:tcW w:w="6803" w:type="dxa"/>
            <w:vAlign w:val="center"/>
          </w:tcPr>
          <w:p w:rsidR="00147CEA" w:rsidRPr="00147CEA" w:rsidRDefault="000A6264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Разновозрастная </w:t>
            </w:r>
            <w:r w:rsidR="00147CEA">
              <w:rPr>
                <w:rStyle w:val="FontStyle45"/>
                <w:sz w:val="24"/>
                <w:szCs w:val="24"/>
              </w:rPr>
              <w:t>г</w:t>
            </w:r>
            <w:r w:rsidR="00147CEA" w:rsidRPr="00147CEA">
              <w:rPr>
                <w:rStyle w:val="FontStyle45"/>
                <w:sz w:val="24"/>
                <w:szCs w:val="24"/>
              </w:rPr>
              <w:t xml:space="preserve">руппа </w:t>
            </w:r>
            <w:proofErr w:type="spellStart"/>
            <w:r w:rsidR="00147CEA" w:rsidRPr="00147CEA">
              <w:rPr>
                <w:rStyle w:val="FontStyle45"/>
                <w:sz w:val="24"/>
                <w:szCs w:val="24"/>
              </w:rPr>
              <w:t>общеразвивающе</w:t>
            </w:r>
            <w:r>
              <w:rPr>
                <w:rStyle w:val="FontStyle45"/>
                <w:sz w:val="24"/>
                <w:szCs w:val="24"/>
              </w:rPr>
              <w:t>й</w:t>
            </w:r>
            <w:proofErr w:type="spellEnd"/>
            <w:r>
              <w:rPr>
                <w:rStyle w:val="FontStyle45"/>
                <w:sz w:val="24"/>
                <w:szCs w:val="24"/>
              </w:rPr>
              <w:t xml:space="preserve"> направленности для детей 1,5-4</w:t>
            </w:r>
            <w:r w:rsidR="00147CEA" w:rsidRPr="00147CEA">
              <w:rPr>
                <w:rStyle w:val="FontStyle45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147CEA" w:rsidRPr="00147CEA" w:rsidRDefault="00147CEA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1</w:t>
            </w:r>
          </w:p>
        </w:tc>
      </w:tr>
      <w:tr w:rsidR="00147CEA" w:rsidTr="00147CEA">
        <w:trPr>
          <w:trHeight w:val="397"/>
          <w:jc w:val="center"/>
        </w:trPr>
        <w:tc>
          <w:tcPr>
            <w:tcW w:w="6803" w:type="dxa"/>
            <w:vAlign w:val="center"/>
          </w:tcPr>
          <w:p w:rsidR="00147CEA" w:rsidRPr="00046131" w:rsidRDefault="000A6264" w:rsidP="00147CEA">
            <w:pPr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 xml:space="preserve">Разновозрастная </w:t>
            </w:r>
            <w:r w:rsidR="00147CEA">
              <w:rPr>
                <w:rStyle w:val="FontStyle45"/>
                <w:sz w:val="24"/>
                <w:szCs w:val="24"/>
              </w:rPr>
              <w:t>г</w:t>
            </w:r>
            <w:r w:rsidR="00147CEA" w:rsidRPr="00046131">
              <w:rPr>
                <w:rStyle w:val="FontStyle45"/>
                <w:sz w:val="24"/>
                <w:szCs w:val="24"/>
              </w:rPr>
              <w:t xml:space="preserve">руппа </w:t>
            </w:r>
            <w:proofErr w:type="spellStart"/>
            <w:r w:rsidR="00147CEA" w:rsidRPr="00046131">
              <w:rPr>
                <w:rStyle w:val="FontStyle45"/>
                <w:sz w:val="24"/>
                <w:szCs w:val="24"/>
              </w:rPr>
              <w:t>общеразвивающей</w:t>
            </w:r>
            <w:proofErr w:type="spellEnd"/>
            <w:r w:rsidR="00147CEA" w:rsidRPr="00046131">
              <w:rPr>
                <w:rStyle w:val="FontStyle45"/>
                <w:sz w:val="24"/>
                <w:szCs w:val="24"/>
              </w:rPr>
              <w:t xml:space="preserve"> направленности для детей </w:t>
            </w:r>
            <w:r>
              <w:rPr>
                <w:rStyle w:val="FontStyle45"/>
                <w:sz w:val="24"/>
                <w:szCs w:val="24"/>
              </w:rPr>
              <w:t>3-5</w:t>
            </w:r>
            <w:r w:rsidR="00147CEA">
              <w:rPr>
                <w:rStyle w:val="FontStyle45"/>
                <w:sz w:val="24"/>
                <w:szCs w:val="24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147CEA" w:rsidRPr="00147CEA" w:rsidRDefault="00147CEA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1</w:t>
            </w:r>
          </w:p>
        </w:tc>
      </w:tr>
      <w:tr w:rsidR="00147CEA" w:rsidTr="00147CEA">
        <w:trPr>
          <w:trHeight w:val="397"/>
          <w:jc w:val="center"/>
        </w:trPr>
        <w:tc>
          <w:tcPr>
            <w:tcW w:w="6803" w:type="dxa"/>
            <w:vAlign w:val="center"/>
          </w:tcPr>
          <w:p w:rsidR="00147CEA" w:rsidRPr="00046131" w:rsidRDefault="0018319B" w:rsidP="00147CEA">
            <w:pPr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lastRenderedPageBreak/>
              <w:t>Г</w:t>
            </w:r>
            <w:r w:rsidR="00147CEA" w:rsidRPr="00046131">
              <w:rPr>
                <w:rStyle w:val="FontStyle45"/>
                <w:sz w:val="24"/>
                <w:szCs w:val="24"/>
              </w:rPr>
              <w:t xml:space="preserve">руппа </w:t>
            </w:r>
            <w:proofErr w:type="spellStart"/>
            <w:r w:rsidR="00147CEA" w:rsidRPr="00046131">
              <w:rPr>
                <w:rStyle w:val="FontStyle45"/>
                <w:sz w:val="24"/>
                <w:szCs w:val="24"/>
              </w:rPr>
              <w:t>общеразвивающей</w:t>
            </w:r>
            <w:proofErr w:type="spellEnd"/>
            <w:r w:rsidR="00147CEA" w:rsidRPr="00046131">
              <w:rPr>
                <w:rStyle w:val="FontStyle45"/>
                <w:sz w:val="24"/>
                <w:szCs w:val="24"/>
              </w:rPr>
              <w:t xml:space="preserve"> направленности для детей </w:t>
            </w:r>
            <w:r w:rsidR="00147CEA">
              <w:rPr>
                <w:rStyle w:val="FontStyle45"/>
                <w:sz w:val="24"/>
                <w:szCs w:val="24"/>
              </w:rPr>
              <w:t>5-6 лет</w:t>
            </w:r>
          </w:p>
        </w:tc>
        <w:tc>
          <w:tcPr>
            <w:tcW w:w="2551" w:type="dxa"/>
            <w:vAlign w:val="center"/>
          </w:tcPr>
          <w:p w:rsidR="00147CEA" w:rsidRPr="00147CEA" w:rsidRDefault="000A6264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1</w:t>
            </w:r>
          </w:p>
        </w:tc>
      </w:tr>
      <w:tr w:rsidR="00147CEA" w:rsidTr="00147CEA">
        <w:trPr>
          <w:trHeight w:val="397"/>
          <w:jc w:val="center"/>
        </w:trPr>
        <w:tc>
          <w:tcPr>
            <w:tcW w:w="6803" w:type="dxa"/>
            <w:vAlign w:val="center"/>
          </w:tcPr>
          <w:p w:rsidR="00147CEA" w:rsidRPr="00046131" w:rsidRDefault="0018319B" w:rsidP="00147CEA">
            <w:pPr>
              <w:jc w:val="both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Г</w:t>
            </w:r>
            <w:r w:rsidR="00147CEA" w:rsidRPr="00046131">
              <w:rPr>
                <w:rStyle w:val="FontStyle45"/>
                <w:sz w:val="24"/>
                <w:szCs w:val="24"/>
              </w:rPr>
              <w:t xml:space="preserve">руппа </w:t>
            </w:r>
            <w:proofErr w:type="spellStart"/>
            <w:r w:rsidR="00147CEA" w:rsidRPr="00046131">
              <w:rPr>
                <w:rStyle w:val="FontStyle45"/>
                <w:sz w:val="24"/>
                <w:szCs w:val="24"/>
              </w:rPr>
              <w:t>общеразвивающей</w:t>
            </w:r>
            <w:proofErr w:type="spellEnd"/>
            <w:r w:rsidR="00147CEA" w:rsidRPr="00046131">
              <w:rPr>
                <w:rStyle w:val="FontStyle45"/>
                <w:sz w:val="24"/>
                <w:szCs w:val="24"/>
              </w:rPr>
              <w:t xml:space="preserve"> направленности для детей </w:t>
            </w:r>
            <w:r w:rsidR="00147CEA">
              <w:rPr>
                <w:rStyle w:val="FontStyle45"/>
                <w:sz w:val="24"/>
                <w:szCs w:val="24"/>
              </w:rPr>
              <w:t>6-7 лет</w:t>
            </w:r>
          </w:p>
        </w:tc>
        <w:tc>
          <w:tcPr>
            <w:tcW w:w="2551" w:type="dxa"/>
            <w:vAlign w:val="center"/>
          </w:tcPr>
          <w:p w:rsidR="00147CEA" w:rsidRPr="00147CEA" w:rsidRDefault="00147CEA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1</w:t>
            </w:r>
          </w:p>
        </w:tc>
      </w:tr>
      <w:tr w:rsidR="00147CEA" w:rsidTr="00147CEA">
        <w:trPr>
          <w:trHeight w:val="397"/>
          <w:jc w:val="center"/>
        </w:trPr>
        <w:tc>
          <w:tcPr>
            <w:tcW w:w="6803" w:type="dxa"/>
            <w:vAlign w:val="center"/>
          </w:tcPr>
          <w:p w:rsidR="00147CEA" w:rsidRPr="00147CEA" w:rsidRDefault="00147CEA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147CEA" w:rsidRPr="00147CEA" w:rsidRDefault="000A6264" w:rsidP="00147CEA">
            <w:pPr>
              <w:pStyle w:val="Style14"/>
              <w:widowControl/>
              <w:tabs>
                <w:tab w:val="left" w:pos="993"/>
                <w:tab w:val="left" w:pos="1094"/>
              </w:tabs>
              <w:jc w:val="center"/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4</w:t>
            </w:r>
          </w:p>
        </w:tc>
      </w:tr>
    </w:tbl>
    <w:p w:rsidR="0018319B" w:rsidRPr="00582D20" w:rsidRDefault="0018319B" w:rsidP="0018319B">
      <w:pPr>
        <w:jc w:val="both"/>
        <w:rPr>
          <w:color w:val="000000"/>
          <w:sz w:val="26"/>
          <w:szCs w:val="26"/>
        </w:rPr>
      </w:pPr>
      <w:r w:rsidRPr="0018319B">
        <w:rPr>
          <w:color w:val="000000"/>
        </w:rPr>
        <w:t xml:space="preserve"> Со 2 июля 2022 года стало возможным проводить массовые мероприятия со смешанными </w:t>
      </w:r>
      <w:r w:rsidRPr="00582D20">
        <w:rPr>
          <w:color w:val="000000"/>
          <w:sz w:val="26"/>
          <w:szCs w:val="26"/>
        </w:rPr>
        <w:t>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18319B" w:rsidRPr="00582D20" w:rsidRDefault="0018319B" w:rsidP="0018319B">
      <w:pPr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 xml:space="preserve">     Снятие </w:t>
      </w:r>
      <w:proofErr w:type="spellStart"/>
      <w:r w:rsidRPr="00582D20">
        <w:rPr>
          <w:color w:val="000000"/>
          <w:sz w:val="26"/>
          <w:szCs w:val="26"/>
        </w:rPr>
        <w:t>антиковидных</w:t>
      </w:r>
      <w:proofErr w:type="spellEnd"/>
      <w:r w:rsidRPr="00582D20">
        <w:rPr>
          <w:color w:val="000000"/>
          <w:sz w:val="26"/>
          <w:szCs w:val="26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 Воспитатели отметили, что в летнее время стало проще укладывать детей спать и проводить занятия. </w:t>
      </w:r>
    </w:p>
    <w:p w:rsidR="0018319B" w:rsidRPr="00582D20" w:rsidRDefault="0018319B" w:rsidP="0018319B">
      <w:pPr>
        <w:jc w:val="both"/>
        <w:rPr>
          <w:color w:val="000000"/>
          <w:sz w:val="26"/>
          <w:szCs w:val="26"/>
        </w:rPr>
      </w:pPr>
      <w:r w:rsidRPr="00582D20">
        <w:rPr>
          <w:b/>
          <w:bCs/>
          <w:color w:val="000000"/>
          <w:sz w:val="26"/>
          <w:szCs w:val="26"/>
        </w:rPr>
        <w:t>Воспитательная работа</w:t>
      </w:r>
    </w:p>
    <w:p w:rsidR="0018319B" w:rsidRPr="00582D20" w:rsidRDefault="0018319B" w:rsidP="0018319B">
      <w:pPr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 xml:space="preserve">  С 01.09.2021 МДОАУ «Детский сад №35»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8319B" w:rsidRPr="00582D20" w:rsidRDefault="0018319B" w:rsidP="0018319B">
      <w:pPr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 xml:space="preserve">   За 2,5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</w:t>
      </w:r>
      <w:r w:rsidR="00582D20" w:rsidRPr="00582D20">
        <w:rPr>
          <w:color w:val="000000"/>
          <w:sz w:val="26"/>
          <w:szCs w:val="26"/>
        </w:rPr>
        <w:t xml:space="preserve"> </w:t>
      </w:r>
      <w:r w:rsidR="00582D20">
        <w:rPr>
          <w:color w:val="000000"/>
          <w:sz w:val="26"/>
          <w:szCs w:val="26"/>
        </w:rPr>
        <w:t xml:space="preserve">и </w:t>
      </w:r>
      <w:r w:rsidRPr="00582D20">
        <w:rPr>
          <w:color w:val="000000"/>
          <w:sz w:val="26"/>
          <w:szCs w:val="26"/>
        </w:rPr>
        <w:t xml:space="preserve"> включены в календарный план воспитательной работы на второе полугодие 2024 года.</w:t>
      </w:r>
    </w:p>
    <w:p w:rsidR="0018319B" w:rsidRPr="00582D20" w:rsidRDefault="0018319B" w:rsidP="0018319B">
      <w:pPr>
        <w:jc w:val="both"/>
        <w:rPr>
          <w:color w:val="000000"/>
          <w:sz w:val="26"/>
          <w:szCs w:val="26"/>
        </w:rPr>
      </w:pPr>
      <w:r w:rsidRPr="00582D20">
        <w:rPr>
          <w:color w:val="000000"/>
          <w:sz w:val="26"/>
          <w:szCs w:val="26"/>
        </w:rPr>
        <w:t>Чтобы выбрать стратегию воспитательной работы, в 2023 году проводился анализ состава семей воспитанников.</w:t>
      </w:r>
    </w:p>
    <w:p w:rsidR="0018319B" w:rsidRDefault="0018319B" w:rsidP="0018319B">
      <w:pPr>
        <w:jc w:val="both"/>
        <w:rPr>
          <w:b/>
          <w:color w:val="000000"/>
        </w:rPr>
      </w:pPr>
      <w:r w:rsidRPr="0018319B">
        <w:rPr>
          <w:b/>
          <w:color w:val="000000"/>
        </w:rPr>
        <w:t>Характеристика семей по составу</w:t>
      </w:r>
    </w:p>
    <w:tbl>
      <w:tblPr>
        <w:tblW w:w="9781" w:type="dxa"/>
        <w:tblInd w:w="216" w:type="dxa"/>
        <w:tblLayout w:type="fixed"/>
        <w:tblLook w:val="0000"/>
      </w:tblPr>
      <w:tblGrid>
        <w:gridCol w:w="2240"/>
        <w:gridCol w:w="3631"/>
        <w:gridCol w:w="3910"/>
      </w:tblGrid>
      <w:tr w:rsidR="0018319B" w:rsidRPr="0018319B" w:rsidTr="00CA1BEF">
        <w:trPr>
          <w:trHeight w:val="25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Количество детей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jc w:val="center"/>
              <w:rPr>
                <w:rFonts w:ascii="Calibri" w:hAnsi="Calibri" w:cs="Calibri"/>
              </w:rPr>
            </w:pPr>
            <w:r w:rsidRPr="00582D20">
              <w:t>110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</w:pPr>
          </w:p>
          <w:p w:rsidR="0018319B" w:rsidRPr="00582D20" w:rsidRDefault="0018319B" w:rsidP="00CA1BEF">
            <w:pPr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Особенности семьи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Полные семьи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582D20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72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Неполные семьи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582D20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38</w:t>
            </w:r>
          </w:p>
        </w:tc>
      </w:tr>
      <w:tr w:rsidR="0018319B" w:rsidRPr="0018319B" w:rsidTr="00CA1BEF">
        <w:trPr>
          <w:trHeight w:val="250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Опекуны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582D20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0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многодетные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582D20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8</w:t>
            </w:r>
          </w:p>
        </w:tc>
      </w:tr>
      <w:tr w:rsidR="0018319B" w:rsidRPr="0018319B" w:rsidTr="00CA1BEF">
        <w:trPr>
          <w:trHeight w:val="250"/>
        </w:trPr>
        <w:tc>
          <w:tcPr>
            <w:tcW w:w="2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Жилищные условия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Имеют собственное жилье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105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Живут с родителями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18319B" w:rsidRPr="0018319B" w:rsidTr="00CA1BEF">
        <w:trPr>
          <w:trHeight w:val="250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снимают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5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Образование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высшее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proofErr w:type="spellStart"/>
            <w:r w:rsidRPr="00582D20">
              <w:rPr>
                <w:rFonts w:ascii="Times New Roman CYR" w:hAnsi="Times New Roman CYR" w:cs="Times New Roman CYR"/>
              </w:rPr>
              <w:t>н</w:t>
            </w:r>
            <w:proofErr w:type="spellEnd"/>
            <w:r w:rsidRPr="00582D20">
              <w:rPr>
                <w:rFonts w:ascii="Times New Roman CYR" w:hAnsi="Times New Roman CYR" w:cs="Times New Roman CYR"/>
              </w:rPr>
              <w:t>/высшее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8319B" w:rsidRPr="0018319B" w:rsidTr="00CA1BEF">
        <w:trPr>
          <w:trHeight w:val="250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среднее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proofErr w:type="gramStart"/>
            <w:r w:rsidRPr="00582D20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582D20">
              <w:rPr>
                <w:rFonts w:ascii="Times New Roman CYR" w:hAnsi="Times New Roman CYR" w:cs="Times New Roman CYR"/>
              </w:rPr>
              <w:t>/спец.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75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Социальный состав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служащие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рабочие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домохозяйки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38</w:t>
            </w:r>
          </w:p>
        </w:tc>
      </w:tr>
      <w:tr w:rsidR="0018319B" w:rsidRPr="0018319B" w:rsidTr="00CA1BEF">
        <w:trPr>
          <w:trHeight w:val="266"/>
        </w:trPr>
        <w:tc>
          <w:tcPr>
            <w:tcW w:w="22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18319B" w:rsidP="00CA1BEF">
            <w:pPr>
              <w:ind w:right="-568"/>
              <w:rPr>
                <w:rFonts w:ascii="Calibri" w:hAnsi="Calibri" w:cs="Calibri"/>
              </w:rPr>
            </w:pPr>
            <w:r w:rsidRPr="00582D20">
              <w:rPr>
                <w:rFonts w:ascii="Times New Roman CYR" w:hAnsi="Times New Roman CYR" w:cs="Times New Roman CYR"/>
              </w:rPr>
              <w:t>предприниматели</w:t>
            </w:r>
          </w:p>
        </w:tc>
        <w:tc>
          <w:tcPr>
            <w:tcW w:w="3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319B" w:rsidRPr="00582D20" w:rsidRDefault="00F72527" w:rsidP="00CA1BEF">
            <w:pPr>
              <w:ind w:right="-568"/>
              <w:jc w:val="center"/>
              <w:rPr>
                <w:rFonts w:ascii="Calibri" w:hAnsi="Calibri" w:cs="Calibri"/>
              </w:rPr>
            </w:pPr>
            <w:r>
              <w:t>25</w:t>
            </w:r>
          </w:p>
        </w:tc>
      </w:tr>
    </w:tbl>
    <w:p w:rsidR="003758D8" w:rsidRPr="00582D20" w:rsidRDefault="003758D8" w:rsidP="003758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9C055B">
        <w:rPr>
          <w:rFonts w:ascii="Times New Roman CYR" w:hAnsi="Times New Roman CYR" w:cs="Times New Roman CYR"/>
        </w:rPr>
        <w:t xml:space="preserve">Воспитательная работа ведется с учетом индивидуальных особенностей детей, с </w:t>
      </w:r>
      <w:r w:rsidRPr="00582D20">
        <w:rPr>
          <w:rFonts w:ascii="Times New Roman CYR" w:hAnsi="Times New Roman CYR" w:cs="Times New Roman CYR"/>
          <w:sz w:val="26"/>
          <w:szCs w:val="26"/>
        </w:rPr>
        <w:t xml:space="preserve">использованием разнообразных форм и методов, в тесной взаимосвязи </w:t>
      </w:r>
      <w:r w:rsidRPr="00582D20">
        <w:rPr>
          <w:rFonts w:ascii="Times New Roman CYR" w:hAnsi="Times New Roman CYR" w:cs="Times New Roman CYR"/>
          <w:sz w:val="26"/>
          <w:szCs w:val="26"/>
        </w:rPr>
        <w:lastRenderedPageBreak/>
        <w:t xml:space="preserve">воспитателей, специалистов и родителей. Детям из неполных семей уделяется большее внимание </w:t>
      </w:r>
      <w:proofErr w:type="gramStart"/>
      <w:r w:rsidRPr="00582D20">
        <w:rPr>
          <w:rFonts w:ascii="Times New Roman CYR" w:hAnsi="Times New Roman CYR" w:cs="Times New Roman CYR"/>
          <w:sz w:val="26"/>
          <w:szCs w:val="26"/>
        </w:rPr>
        <w:t>в первые</w:t>
      </w:r>
      <w:proofErr w:type="gramEnd"/>
      <w:r w:rsidRPr="00582D20">
        <w:rPr>
          <w:rFonts w:ascii="Times New Roman CYR" w:hAnsi="Times New Roman CYR" w:cs="Times New Roman CYR"/>
          <w:sz w:val="26"/>
          <w:szCs w:val="26"/>
        </w:rPr>
        <w:t xml:space="preserve"> месяцы после зачисления в Детский сад.</w:t>
      </w:r>
    </w:p>
    <w:p w:rsidR="003758D8" w:rsidRPr="00582D20" w:rsidRDefault="003758D8" w:rsidP="003758D8">
      <w:pPr>
        <w:ind w:firstLine="708"/>
        <w:jc w:val="both"/>
        <w:rPr>
          <w:i/>
          <w:iCs/>
          <w:sz w:val="26"/>
          <w:szCs w:val="26"/>
        </w:rPr>
      </w:pPr>
      <w:r w:rsidRPr="00582D20">
        <w:rPr>
          <w:b/>
          <w:bCs/>
          <w:i/>
          <w:iCs/>
          <w:sz w:val="26"/>
          <w:szCs w:val="26"/>
        </w:rPr>
        <w:t xml:space="preserve">Вывод: </w:t>
      </w:r>
      <w:r w:rsidRPr="00582D20">
        <w:rPr>
          <w:i/>
          <w:iCs/>
          <w:sz w:val="26"/>
          <w:szCs w:val="26"/>
        </w:rPr>
        <w:t>оценка образовательной деятельности хорошая. Образовательная деятельность в организации выстроена в соответствии с законодательством РФ в сфере образования, что определяет стабильное функционирование учреждения, вовлеченность всех сотрудников и родителей в образовательные отношения.</w:t>
      </w:r>
    </w:p>
    <w:p w:rsidR="0018319B" w:rsidRPr="00582D20" w:rsidRDefault="0018319B" w:rsidP="0018319B">
      <w:pPr>
        <w:jc w:val="both"/>
        <w:rPr>
          <w:b/>
          <w:color w:val="000000"/>
          <w:sz w:val="26"/>
          <w:szCs w:val="26"/>
        </w:rPr>
      </w:pPr>
    </w:p>
    <w:p w:rsidR="003758D8" w:rsidRDefault="00763EA9" w:rsidP="003758D8">
      <w:pPr>
        <w:pStyle w:val="Style6"/>
        <w:widowControl/>
        <w:numPr>
          <w:ilvl w:val="1"/>
          <w:numId w:val="5"/>
        </w:numPr>
        <w:tabs>
          <w:tab w:val="left" w:pos="1134"/>
        </w:tabs>
        <w:spacing w:before="120"/>
        <w:ind w:left="0" w:firstLine="709"/>
        <w:jc w:val="both"/>
        <w:rPr>
          <w:rStyle w:val="FontStyle44"/>
          <w:sz w:val="26"/>
          <w:szCs w:val="26"/>
        </w:rPr>
      </w:pPr>
      <w:r w:rsidRPr="00411248">
        <w:rPr>
          <w:rStyle w:val="FontStyle44"/>
          <w:sz w:val="26"/>
          <w:szCs w:val="26"/>
        </w:rPr>
        <w:t>Оценка системы управления Учреждения</w:t>
      </w:r>
    </w:p>
    <w:p w:rsidR="003758D8" w:rsidRPr="00F72527" w:rsidRDefault="003758D8" w:rsidP="003758D8">
      <w:pPr>
        <w:pStyle w:val="Style6"/>
        <w:widowControl/>
        <w:tabs>
          <w:tab w:val="left" w:pos="1134"/>
        </w:tabs>
        <w:spacing w:before="120"/>
        <w:jc w:val="both"/>
        <w:rPr>
          <w:rStyle w:val="FontStyle44"/>
          <w:sz w:val="26"/>
          <w:szCs w:val="26"/>
        </w:rPr>
      </w:pPr>
      <w:r w:rsidRPr="00F72527">
        <w:rPr>
          <w:rFonts w:ascii="Times New Roman CYR" w:hAnsi="Times New Roman CYR" w:cs="Times New Roman CYR"/>
          <w:color w:val="000000"/>
          <w:sz w:val="26"/>
          <w:szCs w:val="26"/>
        </w:rPr>
        <w:t>Управление детским садом осуществляется в соответствии с действующим законодательством и уставом детского сада. Управление детского сада строится на принципах единоначалия  и коллегиальности. Коллегиальными органами управления являются: Наблюдательный совет Учреждения, Родительский комитет, Педагогический совет Учреждения, Общее собрание работников Учреждения</w:t>
      </w:r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6834"/>
      </w:tblGrid>
      <w:tr w:rsidR="003758D8" w:rsidTr="00CA1BE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b/>
                <w:bCs/>
                <w:color w:val="000000"/>
                <w:sz w:val="26"/>
                <w:szCs w:val="26"/>
              </w:rPr>
              <w:t>Наименование органа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b/>
                <w:bCs/>
                <w:color w:val="000000"/>
                <w:sz w:val="26"/>
                <w:szCs w:val="26"/>
              </w:rPr>
              <w:t>Функции</w:t>
            </w:r>
          </w:p>
        </w:tc>
      </w:tr>
      <w:tr w:rsidR="003758D8" w:rsidTr="00CA1BE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jc w:val="both"/>
              <w:rPr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F72527">
              <w:rPr>
                <w:sz w:val="26"/>
                <w:szCs w:val="26"/>
              </w:rPr>
              <w:br/>
            </w:r>
            <w:r w:rsidRPr="00F72527">
              <w:rPr>
                <w:color w:val="000000"/>
                <w:sz w:val="26"/>
                <w:szCs w:val="26"/>
              </w:rPr>
              <w:t>утверждает штатное расписание, отчетные документы организации, осуществляет общее руководство МДОАУ «Детский сад №22»</w:t>
            </w:r>
          </w:p>
        </w:tc>
      </w:tr>
      <w:tr w:rsidR="003758D8" w:rsidRPr="00A12A49" w:rsidTr="00CA1BE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Наблюдательный совет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-вносит изменения в Устав Учреждения</w:t>
            </w:r>
          </w:p>
          <w:p w:rsidR="003758D8" w:rsidRPr="00F72527" w:rsidRDefault="003758D8" w:rsidP="00CA1BEF">
            <w:pPr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-Рассматривает предложения о создании и ликвидации филиалов учреждения, об открытии и закрытии его представительств, предложения о реорганизации, об изъятии имущества, закрепленного за Учреждением на праве оперативного управления.</w:t>
            </w:r>
          </w:p>
          <w:p w:rsidR="003758D8" w:rsidRPr="00F72527" w:rsidRDefault="003758D8" w:rsidP="00CA1BEF">
            <w:pPr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-Участвует в проекте плана финансово-хозяйственной деятельности.</w:t>
            </w:r>
          </w:p>
        </w:tc>
      </w:tr>
      <w:tr w:rsidR="003758D8" w:rsidRPr="00856057" w:rsidTr="00CA1BE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Родительский комитет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 xml:space="preserve">-Организует выполнение всеми родителями (законными представителями) </w:t>
            </w:r>
            <w:proofErr w:type="gramStart"/>
            <w:r w:rsidRPr="00F72527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F72527">
              <w:rPr>
                <w:color w:val="000000"/>
                <w:sz w:val="26"/>
                <w:szCs w:val="26"/>
              </w:rPr>
              <w:t xml:space="preserve"> по отношению к Учреждению, определенных Уставом Учреждения и договором об образовании по образовательным программам дошкольного образования.</w:t>
            </w:r>
          </w:p>
          <w:p w:rsidR="003758D8" w:rsidRPr="00F72527" w:rsidRDefault="003758D8" w:rsidP="00CA1BEF">
            <w:pPr>
              <w:ind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-Оказывает помощь в организации родительских собраний, конференций, в установлении связей педагогов с семьями.</w:t>
            </w:r>
          </w:p>
        </w:tc>
      </w:tr>
      <w:tr w:rsidR="003758D8" w:rsidRPr="00856057" w:rsidTr="00CA1BE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Педагогический совет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 xml:space="preserve">Организует и проводит </w:t>
            </w:r>
            <w:proofErr w:type="spellStart"/>
            <w:r w:rsidRPr="00F72527">
              <w:rPr>
                <w:color w:val="000000"/>
                <w:sz w:val="26"/>
                <w:szCs w:val="26"/>
              </w:rPr>
              <w:t>самообследование</w:t>
            </w:r>
            <w:proofErr w:type="spellEnd"/>
            <w:r w:rsidRPr="00F72527">
              <w:rPr>
                <w:color w:val="000000"/>
                <w:sz w:val="26"/>
                <w:szCs w:val="26"/>
              </w:rPr>
              <w:t xml:space="preserve"> в Учреждении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Рассматривает состояние и итоги воспитательной работы Учреждения, заслушивает отчеты работы воспитателей и других педагогических работников Учреждения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Рассматривает состояние и итоги методической работы Учреждения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Организует работу по повышению квалификации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 xml:space="preserve">Проводит мероприятия по организации и </w:t>
            </w:r>
            <w:r w:rsidRPr="00F72527">
              <w:rPr>
                <w:color w:val="000000"/>
                <w:sz w:val="26"/>
                <w:szCs w:val="26"/>
              </w:rPr>
              <w:lastRenderedPageBreak/>
              <w:t>совершенствованию методического обеспечения образовательного процесса</w:t>
            </w:r>
          </w:p>
        </w:tc>
      </w:tr>
      <w:tr w:rsidR="003758D8" w:rsidRPr="00856057" w:rsidTr="00CA1BEF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rPr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lastRenderedPageBreak/>
              <w:t>Общее собрание работников</w:t>
            </w:r>
          </w:p>
        </w:tc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8D8" w:rsidRPr="00F72527" w:rsidRDefault="003758D8" w:rsidP="00CA1BEF">
            <w:pPr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Рассматривает Устав Учреждения, а также изменения и дополнения к Уставу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Избирает представителей работников в комиссию по трудовым спорам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 xml:space="preserve">Определяет открытым голосованием первичную профсоюзную организацию, в  которой поручает формирование представительного органа на переговорах с </w:t>
            </w:r>
            <w:proofErr w:type="gramStart"/>
            <w:r w:rsidRPr="00F72527">
              <w:rPr>
                <w:color w:val="000000"/>
                <w:sz w:val="26"/>
                <w:szCs w:val="26"/>
              </w:rPr>
              <w:t>заведующим Учреждения</w:t>
            </w:r>
            <w:proofErr w:type="gramEnd"/>
            <w:r w:rsidRPr="00F72527">
              <w:rPr>
                <w:color w:val="000000"/>
                <w:sz w:val="26"/>
                <w:szCs w:val="26"/>
              </w:rPr>
              <w:t>.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780" w:right="18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Принимает решения об объявлении забастовки</w:t>
            </w:r>
          </w:p>
          <w:p w:rsidR="003758D8" w:rsidRPr="00F72527" w:rsidRDefault="003758D8" w:rsidP="003758D8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780" w:right="180"/>
              <w:jc w:val="both"/>
              <w:rPr>
                <w:color w:val="000000"/>
                <w:sz w:val="26"/>
                <w:szCs w:val="26"/>
              </w:rPr>
            </w:pPr>
            <w:r w:rsidRPr="00F72527">
              <w:rPr>
                <w:color w:val="000000"/>
                <w:sz w:val="26"/>
                <w:szCs w:val="26"/>
              </w:rPr>
              <w:t>Согласовывает правила внутреннего трудового распорядка.</w:t>
            </w:r>
          </w:p>
        </w:tc>
      </w:tr>
    </w:tbl>
    <w:p w:rsidR="002A7504" w:rsidRPr="002A7504" w:rsidRDefault="002A7504" w:rsidP="002A7504">
      <w:pPr>
        <w:pStyle w:val="Style16"/>
        <w:widowControl/>
        <w:tabs>
          <w:tab w:val="left" w:pos="993"/>
        </w:tabs>
        <w:spacing w:before="120" w:line="240" w:lineRule="auto"/>
        <w:ind w:firstLine="709"/>
        <w:rPr>
          <w:rStyle w:val="FontStyle45"/>
          <w:sz w:val="26"/>
          <w:szCs w:val="26"/>
        </w:rPr>
      </w:pPr>
      <w:r w:rsidRPr="00F72527">
        <w:rPr>
          <w:rFonts w:eastAsiaTheme="minorHAnsi"/>
          <w:b/>
          <w:bCs/>
          <w:sz w:val="26"/>
          <w:szCs w:val="26"/>
          <w:lang w:eastAsia="en-US"/>
        </w:rPr>
        <w:t>Вывод</w:t>
      </w:r>
      <w:r w:rsidR="0055566A" w:rsidRPr="00F72527">
        <w:rPr>
          <w:rFonts w:eastAsiaTheme="minorHAnsi"/>
          <w:b/>
          <w:bCs/>
          <w:sz w:val="26"/>
          <w:szCs w:val="26"/>
          <w:lang w:eastAsia="en-US"/>
        </w:rPr>
        <w:t>.</w:t>
      </w:r>
      <w:r w:rsidRPr="00F7252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3758D8" w:rsidRPr="00F72527">
        <w:rPr>
          <w:color w:val="000000"/>
          <w:sz w:val="26"/>
          <w:szCs w:val="26"/>
        </w:rPr>
        <w:t>Структура и система управления соответствуют специфике деятельности МДОАУ «Детский сад №22». В 2023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В 2024 году планируем продолжить ее использовать для заключения гражданско-правовых договоров</w:t>
      </w:r>
      <w:r w:rsidR="003758D8" w:rsidRPr="00AE47D1">
        <w:rPr>
          <w:color w:val="000000"/>
        </w:rPr>
        <w:t>.</w:t>
      </w:r>
    </w:p>
    <w:p w:rsidR="007D2A1E" w:rsidRDefault="007D2A1E" w:rsidP="00553E18">
      <w:pPr>
        <w:pStyle w:val="Style6"/>
        <w:widowControl/>
        <w:numPr>
          <w:ilvl w:val="1"/>
          <w:numId w:val="5"/>
        </w:numPr>
        <w:tabs>
          <w:tab w:val="left" w:pos="1134"/>
        </w:tabs>
        <w:spacing w:before="120"/>
        <w:ind w:left="0" w:firstLine="709"/>
        <w:jc w:val="both"/>
        <w:rPr>
          <w:rStyle w:val="FontStyle45"/>
          <w:b/>
          <w:sz w:val="26"/>
          <w:szCs w:val="26"/>
        </w:rPr>
      </w:pPr>
      <w:r w:rsidRPr="007D2A1E">
        <w:rPr>
          <w:rStyle w:val="FontStyle45"/>
          <w:b/>
          <w:sz w:val="26"/>
          <w:szCs w:val="26"/>
        </w:rPr>
        <w:t xml:space="preserve">Оценка содержания и качества подготовки </w:t>
      </w:r>
      <w:proofErr w:type="gramStart"/>
      <w:r w:rsidRPr="007D2A1E">
        <w:rPr>
          <w:rStyle w:val="FontStyle45"/>
          <w:b/>
          <w:sz w:val="26"/>
          <w:szCs w:val="26"/>
        </w:rPr>
        <w:t>обучающихся</w:t>
      </w:r>
      <w:proofErr w:type="gramEnd"/>
    </w:p>
    <w:p w:rsidR="007D2A1E" w:rsidRPr="007D2A1E" w:rsidRDefault="00553E18" w:rsidP="007D2A1E">
      <w:pPr>
        <w:spacing w:before="120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ФГОС </w:t>
      </w:r>
      <w:proofErr w:type="gramStart"/>
      <w:r>
        <w:rPr>
          <w:bCs/>
          <w:sz w:val="26"/>
          <w:szCs w:val="26"/>
        </w:rPr>
        <w:t>ДО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у</w:t>
      </w:r>
      <w:r w:rsidR="007D2A1E" w:rsidRPr="007D2A1E">
        <w:rPr>
          <w:bCs/>
          <w:sz w:val="26"/>
          <w:szCs w:val="26"/>
        </w:rPr>
        <w:t>ровень</w:t>
      </w:r>
      <w:proofErr w:type="gramEnd"/>
      <w:r w:rsidR="007D2A1E" w:rsidRPr="007D2A1E">
        <w:rPr>
          <w:bCs/>
          <w:sz w:val="26"/>
          <w:szCs w:val="26"/>
        </w:rPr>
        <w:t xml:space="preserve"> развития детей дошкольного возраста анализируется по итогам </w:t>
      </w:r>
      <w:r>
        <w:rPr>
          <w:bCs/>
          <w:sz w:val="26"/>
          <w:szCs w:val="26"/>
        </w:rPr>
        <w:t xml:space="preserve">оценки индивидуального развития детей в рамках </w:t>
      </w:r>
      <w:r w:rsidR="007D2A1E" w:rsidRPr="007D2A1E">
        <w:rPr>
          <w:bCs/>
          <w:sz w:val="26"/>
          <w:szCs w:val="26"/>
        </w:rPr>
        <w:t>педагогической диагностики.</w:t>
      </w:r>
      <w:r w:rsidRPr="00553E18">
        <w:rPr>
          <w:sz w:val="28"/>
          <w:szCs w:val="28"/>
        </w:rPr>
        <w:t xml:space="preserve"> </w:t>
      </w:r>
      <w:r w:rsidRPr="00553E18">
        <w:rPr>
          <w:sz w:val="26"/>
          <w:szCs w:val="26"/>
        </w:rPr>
        <w:t xml:space="preserve">Содержание диагностики связано с освоением содержания образовательной программы МДОАУ № </w:t>
      </w:r>
      <w:r>
        <w:rPr>
          <w:sz w:val="26"/>
          <w:szCs w:val="26"/>
        </w:rPr>
        <w:t>22</w:t>
      </w:r>
      <w:r w:rsidRPr="00553E18">
        <w:rPr>
          <w:sz w:val="26"/>
          <w:szCs w:val="26"/>
        </w:rPr>
        <w:t xml:space="preserve">. Периодичность диагностики - два раза в год: в начале и в конце учебного года </w:t>
      </w:r>
      <w:r w:rsidRPr="00553E18">
        <w:rPr>
          <w:rFonts w:ascii="Calibri" w:hAnsi="Calibri" w:cs="Calibri"/>
          <w:sz w:val="26"/>
          <w:szCs w:val="26"/>
        </w:rPr>
        <w:t>(</w:t>
      </w:r>
      <w:r w:rsidRPr="00553E18">
        <w:rPr>
          <w:sz w:val="26"/>
          <w:szCs w:val="26"/>
        </w:rPr>
        <w:t xml:space="preserve">сентябрь, </w:t>
      </w:r>
      <w:r w:rsidR="003758D8">
        <w:rPr>
          <w:sz w:val="26"/>
          <w:szCs w:val="26"/>
        </w:rPr>
        <w:t>май</w:t>
      </w:r>
      <w:r w:rsidRPr="00553E18">
        <w:rPr>
          <w:sz w:val="26"/>
          <w:szCs w:val="26"/>
        </w:rPr>
        <w:t>). В первом случае, она помогла выявить уровень индивидуального развития, а во втором – его динамику. Оценка индивидуального развития осуществляется через наблюдения, беседы, анализ продуктов детской деятельности, проблемные (диагностические ситуации, организуемые воспитателями и специалистами).</w:t>
      </w:r>
    </w:p>
    <w:p w:rsidR="003E783B" w:rsidRDefault="00F72527" w:rsidP="00EF57D8">
      <w:pPr>
        <w:pStyle w:val="Default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01.09.2022 по 31.08.2023</w:t>
      </w:r>
      <w:r w:rsidR="003E783B">
        <w:rPr>
          <w:sz w:val="26"/>
          <w:szCs w:val="26"/>
        </w:rPr>
        <w:t>г МДОАУ «Детский сад №22» не функционировало в связи с проведением капитального ремонта</w:t>
      </w:r>
      <w:r>
        <w:rPr>
          <w:sz w:val="26"/>
          <w:szCs w:val="26"/>
        </w:rPr>
        <w:t xml:space="preserve"> кровли и окон</w:t>
      </w:r>
      <w:r w:rsidR="003E783B">
        <w:rPr>
          <w:sz w:val="26"/>
          <w:szCs w:val="26"/>
        </w:rPr>
        <w:t>.</w:t>
      </w:r>
    </w:p>
    <w:p w:rsidR="00EF57D8" w:rsidRPr="00EF57D8" w:rsidRDefault="003E783B" w:rsidP="00EF57D8">
      <w:pPr>
        <w:pStyle w:val="Default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01.09.2023 г МДОАУ №22 приступило к работе. И по</w:t>
      </w:r>
      <w:r w:rsidR="00EF57D8" w:rsidRPr="00EF57D8">
        <w:rPr>
          <w:sz w:val="26"/>
          <w:szCs w:val="26"/>
        </w:rPr>
        <w:t xml:space="preserve"> результатам адаптационного периода можно констатировать следующую степень адаптации детей 1,5-3 лет</w:t>
      </w:r>
      <w:r w:rsidR="00EF57D8">
        <w:rPr>
          <w:sz w:val="26"/>
          <w:szCs w:val="26"/>
        </w:rPr>
        <w:t xml:space="preserve">: </w:t>
      </w:r>
      <w:r w:rsidR="00EF57D8" w:rsidRPr="00EF57D8">
        <w:rPr>
          <w:sz w:val="26"/>
          <w:szCs w:val="26"/>
        </w:rPr>
        <w:t xml:space="preserve">легкая – </w:t>
      </w:r>
      <w:r w:rsidR="00CB7578">
        <w:rPr>
          <w:sz w:val="26"/>
          <w:szCs w:val="26"/>
        </w:rPr>
        <w:t>10</w:t>
      </w:r>
      <w:r w:rsidR="00EF57D8">
        <w:rPr>
          <w:sz w:val="26"/>
          <w:szCs w:val="26"/>
        </w:rPr>
        <w:t xml:space="preserve">0%. </w:t>
      </w:r>
      <w:r w:rsidR="00EF57D8" w:rsidRPr="00EF57D8">
        <w:rPr>
          <w:sz w:val="26"/>
          <w:szCs w:val="26"/>
        </w:rPr>
        <w:t>Проводились следующие мероприятия в период адаптации: наблюдение и присмотр за детьми, оценка степени адаптации, игровые приемы для снижения эмоционального и общего дискомфорта, сотрудничество с родителями (законными представителями), использование стендовой информации</w:t>
      </w:r>
      <w:r w:rsidR="00EF57D8">
        <w:rPr>
          <w:sz w:val="26"/>
          <w:szCs w:val="26"/>
        </w:rPr>
        <w:t>.</w:t>
      </w:r>
    </w:p>
    <w:p w:rsidR="00EF57D8" w:rsidRDefault="00EF57D8" w:rsidP="00EF57D8">
      <w:pPr>
        <w:pStyle w:val="Default"/>
        <w:spacing w:before="120"/>
        <w:ind w:firstLine="709"/>
        <w:jc w:val="both"/>
        <w:rPr>
          <w:rFonts w:eastAsiaTheme="minorHAnsi"/>
          <w:sz w:val="26"/>
          <w:szCs w:val="26"/>
        </w:rPr>
      </w:pPr>
      <w:r w:rsidRPr="00EF57D8">
        <w:rPr>
          <w:rFonts w:eastAsiaTheme="minorHAnsi"/>
          <w:b/>
          <w:bCs/>
          <w:sz w:val="26"/>
          <w:szCs w:val="26"/>
        </w:rPr>
        <w:t>Вывод</w:t>
      </w:r>
      <w:r>
        <w:rPr>
          <w:rFonts w:eastAsiaTheme="minorHAnsi"/>
          <w:b/>
          <w:bCs/>
          <w:sz w:val="26"/>
          <w:szCs w:val="26"/>
        </w:rPr>
        <w:t>.</w:t>
      </w:r>
      <w:r w:rsidRPr="00EF57D8">
        <w:rPr>
          <w:rFonts w:eastAsiaTheme="minorHAnsi"/>
          <w:b/>
          <w:bCs/>
          <w:sz w:val="26"/>
          <w:szCs w:val="26"/>
        </w:rPr>
        <w:t xml:space="preserve"> </w:t>
      </w:r>
      <w:r w:rsidRPr="00EF57D8">
        <w:rPr>
          <w:rFonts w:eastAsiaTheme="minorHAnsi"/>
          <w:sz w:val="26"/>
          <w:szCs w:val="26"/>
        </w:rPr>
        <w:t xml:space="preserve">Образовательный процесс в </w:t>
      </w:r>
      <w:r w:rsidR="00CB7578">
        <w:rPr>
          <w:rFonts w:eastAsiaTheme="minorHAnsi"/>
          <w:sz w:val="26"/>
          <w:szCs w:val="26"/>
        </w:rPr>
        <w:t>Учреждении</w:t>
      </w:r>
      <w:r w:rsidRPr="00EF57D8">
        <w:rPr>
          <w:rFonts w:eastAsiaTheme="minorHAnsi"/>
          <w:sz w:val="26"/>
          <w:szCs w:val="26"/>
        </w:rPr>
        <w:t xml:space="preserve"> осуществляется в соответствии с образовательной программой дошкольного образования МДОАУ № </w:t>
      </w:r>
      <w:r>
        <w:rPr>
          <w:rFonts w:eastAsiaTheme="minorHAnsi"/>
          <w:sz w:val="26"/>
          <w:szCs w:val="26"/>
        </w:rPr>
        <w:t>22</w:t>
      </w:r>
      <w:r w:rsidRPr="00EF57D8">
        <w:rPr>
          <w:rFonts w:eastAsiaTheme="minorHAnsi"/>
          <w:sz w:val="26"/>
          <w:szCs w:val="26"/>
        </w:rPr>
        <w:t xml:space="preserve">, годовым планом. Содержание и качество подготовки обучающихся (воспитанников), освоение образовательной программы дошкольного образования МДОАУ № </w:t>
      </w:r>
      <w:r>
        <w:rPr>
          <w:rFonts w:eastAsiaTheme="minorHAnsi"/>
          <w:sz w:val="26"/>
          <w:szCs w:val="26"/>
        </w:rPr>
        <w:t>22</w:t>
      </w:r>
      <w:r w:rsidRPr="00EF57D8">
        <w:rPr>
          <w:rFonts w:eastAsiaTheme="minorHAnsi"/>
          <w:sz w:val="26"/>
          <w:szCs w:val="26"/>
        </w:rPr>
        <w:t xml:space="preserve"> осуществлялось на достаточно хорошем уровне.</w:t>
      </w:r>
    </w:p>
    <w:p w:rsidR="0044595A" w:rsidRDefault="0044595A" w:rsidP="00EF57D8">
      <w:pPr>
        <w:pStyle w:val="Default"/>
        <w:spacing w:before="120"/>
        <w:ind w:firstLine="709"/>
        <w:jc w:val="both"/>
        <w:rPr>
          <w:sz w:val="26"/>
          <w:szCs w:val="26"/>
        </w:rPr>
      </w:pPr>
    </w:p>
    <w:p w:rsidR="00763EA9" w:rsidRPr="00411248" w:rsidRDefault="00763EA9" w:rsidP="00553E18">
      <w:pPr>
        <w:pStyle w:val="Style6"/>
        <w:widowControl/>
        <w:numPr>
          <w:ilvl w:val="1"/>
          <w:numId w:val="5"/>
        </w:numPr>
        <w:tabs>
          <w:tab w:val="left" w:pos="1134"/>
        </w:tabs>
        <w:spacing w:before="120"/>
        <w:ind w:left="0" w:firstLine="709"/>
        <w:jc w:val="both"/>
        <w:rPr>
          <w:rStyle w:val="FontStyle44"/>
          <w:sz w:val="26"/>
          <w:szCs w:val="26"/>
        </w:rPr>
      </w:pPr>
      <w:r w:rsidRPr="00411248">
        <w:rPr>
          <w:rStyle w:val="FontStyle44"/>
          <w:sz w:val="26"/>
          <w:szCs w:val="26"/>
        </w:rPr>
        <w:lastRenderedPageBreak/>
        <w:t>Оценка организации учебного процесса</w:t>
      </w:r>
    </w:p>
    <w:p w:rsidR="00BA45EA" w:rsidRPr="00F72527" w:rsidRDefault="00BA45EA" w:rsidP="00BA45EA">
      <w:pPr>
        <w:jc w:val="both"/>
        <w:rPr>
          <w:rFonts w:cstheme="minorHAnsi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BA45EA" w:rsidRPr="00F72527" w:rsidRDefault="00BA45EA" w:rsidP="00BA45EA">
      <w:pPr>
        <w:jc w:val="both"/>
        <w:rPr>
          <w:color w:val="000000"/>
          <w:sz w:val="26"/>
          <w:szCs w:val="26"/>
        </w:rPr>
      </w:pPr>
      <w:r w:rsidRPr="00F72527">
        <w:rPr>
          <w:sz w:val="26"/>
          <w:szCs w:val="26"/>
        </w:rPr>
        <w:t xml:space="preserve">  Основной формой организации занятия воспитанников является игра. </w:t>
      </w:r>
      <w:r w:rsidRPr="00F72527">
        <w:rPr>
          <w:color w:val="000000"/>
          <w:sz w:val="26"/>
          <w:szCs w:val="26"/>
        </w:rPr>
        <w:t>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A45EA" w:rsidRPr="00F72527" w:rsidRDefault="00BA45EA" w:rsidP="00BA45EA">
      <w:pPr>
        <w:jc w:val="both"/>
        <w:rPr>
          <w:color w:val="000000"/>
          <w:sz w:val="26"/>
          <w:szCs w:val="26"/>
        </w:rPr>
      </w:pPr>
      <w:r w:rsidRPr="00F72527">
        <w:rPr>
          <w:color w:val="000000"/>
          <w:sz w:val="26"/>
          <w:szCs w:val="26"/>
        </w:rPr>
        <w:t>Основные форма организации образовательного процесса:</w:t>
      </w:r>
    </w:p>
    <w:p w:rsidR="00BA45EA" w:rsidRPr="00F72527" w:rsidRDefault="00BA45EA" w:rsidP="00BA45EA">
      <w:pPr>
        <w:widowControl/>
        <w:numPr>
          <w:ilvl w:val="0"/>
          <w:numId w:val="32"/>
        </w:numPr>
        <w:autoSpaceDE/>
        <w:autoSpaceDN/>
        <w:adjustRightInd/>
        <w:ind w:left="780" w:right="180"/>
        <w:contextualSpacing/>
        <w:jc w:val="both"/>
        <w:rPr>
          <w:color w:val="000000"/>
          <w:sz w:val="26"/>
          <w:szCs w:val="26"/>
        </w:rPr>
      </w:pPr>
      <w:r w:rsidRPr="00F72527">
        <w:rPr>
          <w:color w:val="000000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A45EA" w:rsidRPr="00F72527" w:rsidRDefault="00BA45EA" w:rsidP="00BA45EA">
      <w:pPr>
        <w:widowControl/>
        <w:numPr>
          <w:ilvl w:val="0"/>
          <w:numId w:val="32"/>
        </w:numPr>
        <w:autoSpaceDE/>
        <w:autoSpaceDN/>
        <w:adjustRightInd/>
        <w:ind w:left="780" w:right="180"/>
        <w:jc w:val="both"/>
        <w:rPr>
          <w:color w:val="000000"/>
          <w:sz w:val="26"/>
          <w:szCs w:val="26"/>
        </w:rPr>
      </w:pPr>
      <w:r w:rsidRPr="00F72527">
        <w:rPr>
          <w:color w:val="000000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A45EA" w:rsidRPr="00F72527" w:rsidRDefault="00BA45EA" w:rsidP="00BA45EA">
      <w:pPr>
        <w:jc w:val="both"/>
        <w:rPr>
          <w:color w:val="000000"/>
          <w:sz w:val="26"/>
          <w:szCs w:val="26"/>
        </w:rPr>
      </w:pPr>
      <w:r w:rsidRPr="00F72527">
        <w:rPr>
          <w:color w:val="000000"/>
          <w:sz w:val="26"/>
          <w:szCs w:val="26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F72527">
        <w:rPr>
          <w:color w:val="000000"/>
          <w:sz w:val="26"/>
          <w:szCs w:val="26"/>
        </w:rPr>
        <w:t>СанПиН</w:t>
      </w:r>
      <w:proofErr w:type="spellEnd"/>
      <w:r w:rsidRPr="00F72527">
        <w:rPr>
          <w:color w:val="000000"/>
          <w:sz w:val="26"/>
          <w:szCs w:val="26"/>
        </w:rPr>
        <w:t xml:space="preserve"> 1.2.3685-21 и составляет:</w:t>
      </w:r>
    </w:p>
    <w:p w:rsidR="00BA45EA" w:rsidRPr="00F72527" w:rsidRDefault="00BA45EA" w:rsidP="00BA45EA">
      <w:pPr>
        <w:pStyle w:val="a5"/>
        <w:numPr>
          <w:ilvl w:val="0"/>
          <w:numId w:val="33"/>
        </w:numPr>
        <w:jc w:val="both"/>
        <w:rPr>
          <w:color w:val="000000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в группах с детьми от 1,5 до 3 лет – до 10 мин;</w:t>
      </w:r>
    </w:p>
    <w:p w:rsidR="00BA45EA" w:rsidRPr="00F72527" w:rsidRDefault="00BA45EA" w:rsidP="00BA45EA">
      <w:pPr>
        <w:widowControl/>
        <w:numPr>
          <w:ilvl w:val="0"/>
          <w:numId w:val="31"/>
        </w:numPr>
        <w:autoSpaceDE/>
        <w:autoSpaceDN/>
        <w:adjustRightInd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в группах с детьми от 3 до 4 лет – до 15 мин;</w:t>
      </w:r>
    </w:p>
    <w:p w:rsidR="00BA45EA" w:rsidRPr="00F72527" w:rsidRDefault="00BA45EA" w:rsidP="00BA45EA">
      <w:pPr>
        <w:widowControl/>
        <w:numPr>
          <w:ilvl w:val="0"/>
          <w:numId w:val="31"/>
        </w:numPr>
        <w:autoSpaceDE/>
        <w:autoSpaceDN/>
        <w:adjustRightInd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в группах с детьми от 4 до 5 лет – до 20 мин;</w:t>
      </w:r>
    </w:p>
    <w:p w:rsidR="00BA45EA" w:rsidRPr="00F72527" w:rsidRDefault="00BA45EA" w:rsidP="00BA45EA">
      <w:pPr>
        <w:widowControl/>
        <w:numPr>
          <w:ilvl w:val="0"/>
          <w:numId w:val="31"/>
        </w:numPr>
        <w:autoSpaceDE/>
        <w:autoSpaceDN/>
        <w:adjustRightInd/>
        <w:ind w:left="780" w:right="180"/>
        <w:contextualSpacing/>
        <w:jc w:val="both"/>
        <w:rPr>
          <w:rFonts w:cstheme="minorHAnsi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в группах с детьми от 5 до 6 лет – до 25 мин;</w:t>
      </w:r>
    </w:p>
    <w:p w:rsidR="00BA45EA" w:rsidRPr="00F72527" w:rsidRDefault="00BA45EA" w:rsidP="00BA45EA">
      <w:pPr>
        <w:widowControl/>
        <w:numPr>
          <w:ilvl w:val="0"/>
          <w:numId w:val="31"/>
        </w:numPr>
        <w:autoSpaceDE/>
        <w:autoSpaceDN/>
        <w:adjustRightInd/>
        <w:ind w:left="780" w:right="180"/>
        <w:jc w:val="both"/>
        <w:rPr>
          <w:rFonts w:cstheme="minorHAnsi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в группах с детьми от 6 до 7 лет – до 30 мин.</w:t>
      </w:r>
    </w:p>
    <w:p w:rsidR="00BA45EA" w:rsidRPr="00F72527" w:rsidRDefault="00BA45EA" w:rsidP="00BA45EA">
      <w:pPr>
        <w:jc w:val="both"/>
        <w:rPr>
          <w:rFonts w:cstheme="minorHAnsi"/>
          <w:sz w:val="26"/>
          <w:szCs w:val="26"/>
        </w:rPr>
      </w:pPr>
      <w:r w:rsidRPr="00F72527">
        <w:rPr>
          <w:rFonts w:cstheme="minorHAnsi"/>
          <w:sz w:val="26"/>
          <w:szCs w:val="26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BA45EA" w:rsidRPr="00F72527" w:rsidRDefault="00BA45EA" w:rsidP="00BA45EA">
      <w:pPr>
        <w:jc w:val="both"/>
        <w:rPr>
          <w:color w:val="000000"/>
          <w:sz w:val="26"/>
          <w:szCs w:val="26"/>
        </w:rPr>
      </w:pPr>
      <w:r w:rsidRPr="00F72527">
        <w:rPr>
          <w:color w:val="000000"/>
          <w:sz w:val="26"/>
          <w:szCs w:val="26"/>
        </w:rPr>
        <w:t xml:space="preserve">     </w:t>
      </w:r>
      <w:proofErr w:type="gramStart"/>
      <w:r w:rsidRPr="00F72527">
        <w:rPr>
          <w:color w:val="000000"/>
          <w:sz w:val="26"/>
          <w:szCs w:val="26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</w:t>
      </w:r>
      <w:r w:rsidR="0044595A">
        <w:rPr>
          <w:color w:val="000000"/>
          <w:sz w:val="26"/>
          <w:szCs w:val="26"/>
        </w:rPr>
        <w:t xml:space="preserve"> </w:t>
      </w:r>
      <w:r w:rsidRPr="00F72527">
        <w:rPr>
          <w:color w:val="000000"/>
          <w:sz w:val="26"/>
          <w:szCs w:val="26"/>
        </w:rPr>
        <w:t>традиционных (фронтальные, подгрупповые, индивидуальные занятий).</w:t>
      </w:r>
      <w:proofErr w:type="gramEnd"/>
    </w:p>
    <w:p w:rsidR="00BA45EA" w:rsidRPr="00F72527" w:rsidRDefault="00BA45EA" w:rsidP="00BA45EA">
      <w:pPr>
        <w:jc w:val="both"/>
        <w:rPr>
          <w:color w:val="000000"/>
          <w:sz w:val="26"/>
          <w:szCs w:val="26"/>
        </w:rPr>
      </w:pPr>
      <w:r w:rsidRPr="00F72527">
        <w:rPr>
          <w:color w:val="000000"/>
          <w:sz w:val="26"/>
          <w:szCs w:val="26"/>
        </w:rPr>
        <w:t xml:space="preserve">     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A45EA" w:rsidRPr="00F72527" w:rsidRDefault="00BA45EA" w:rsidP="00BA45EA">
      <w:pPr>
        <w:ind w:firstLine="709"/>
        <w:jc w:val="both"/>
        <w:rPr>
          <w:iCs/>
          <w:sz w:val="26"/>
          <w:szCs w:val="26"/>
        </w:rPr>
      </w:pPr>
      <w:r w:rsidRPr="00F72527">
        <w:rPr>
          <w:b/>
          <w:bCs/>
          <w:iCs/>
          <w:sz w:val="26"/>
          <w:szCs w:val="26"/>
        </w:rPr>
        <w:t xml:space="preserve">Вывод: </w:t>
      </w:r>
      <w:r w:rsidRPr="00F72527">
        <w:rPr>
          <w:iCs/>
          <w:sz w:val="26"/>
          <w:szCs w:val="26"/>
        </w:rPr>
        <w:t>оценка организации учебного процесса хорошая. Необходимо продолжать повышать профессиональную компетентно</w:t>
      </w:r>
      <w:r w:rsidR="00F72527">
        <w:rPr>
          <w:iCs/>
          <w:sz w:val="26"/>
          <w:szCs w:val="26"/>
        </w:rPr>
        <w:t xml:space="preserve">сть педагогов по оказанию </w:t>
      </w:r>
      <w:proofErr w:type="spellStart"/>
      <w:r w:rsidR="00F72527">
        <w:rPr>
          <w:iCs/>
          <w:sz w:val="26"/>
          <w:szCs w:val="26"/>
        </w:rPr>
        <w:t>неди</w:t>
      </w:r>
      <w:r w:rsidRPr="00F72527">
        <w:rPr>
          <w:iCs/>
          <w:sz w:val="26"/>
          <w:szCs w:val="26"/>
        </w:rPr>
        <w:t>рективной</w:t>
      </w:r>
      <w:proofErr w:type="spellEnd"/>
      <w:r w:rsidRPr="00F72527">
        <w:rPr>
          <w:iCs/>
          <w:sz w:val="26"/>
          <w:szCs w:val="26"/>
        </w:rPr>
        <w:t xml:space="preserve"> помощи при взаимодействии с воспитанниками через проведение семинаров, консультаций,  индивидуальных бесед.</w:t>
      </w:r>
    </w:p>
    <w:p w:rsidR="00763EA9" w:rsidRPr="00411248" w:rsidRDefault="00763EA9" w:rsidP="00553E18">
      <w:pPr>
        <w:pStyle w:val="Style6"/>
        <w:widowControl/>
        <w:numPr>
          <w:ilvl w:val="1"/>
          <w:numId w:val="5"/>
        </w:numPr>
        <w:tabs>
          <w:tab w:val="left" w:pos="1134"/>
        </w:tabs>
        <w:spacing w:before="120"/>
        <w:ind w:left="0" w:firstLine="709"/>
        <w:jc w:val="both"/>
        <w:rPr>
          <w:rStyle w:val="FontStyle44"/>
          <w:sz w:val="26"/>
          <w:szCs w:val="26"/>
        </w:rPr>
      </w:pPr>
      <w:r w:rsidRPr="00411248">
        <w:rPr>
          <w:rStyle w:val="FontStyle44"/>
          <w:sz w:val="26"/>
          <w:szCs w:val="26"/>
        </w:rPr>
        <w:t>Оценка качества кадрового обеспечения</w:t>
      </w:r>
    </w:p>
    <w:p w:rsidR="00763EA9" w:rsidRPr="00F72527" w:rsidRDefault="00763EA9" w:rsidP="00763EA9">
      <w:pPr>
        <w:widowControl/>
        <w:tabs>
          <w:tab w:val="left" w:pos="993"/>
        </w:tabs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72527">
        <w:rPr>
          <w:rFonts w:eastAsia="Calibri"/>
          <w:sz w:val="26"/>
          <w:szCs w:val="26"/>
          <w:lang w:eastAsia="en-US"/>
        </w:rPr>
        <w:t>Укомплектованность педагогическими кадрами и техническим персоналом составляет 100%. Количественный состав ДОУ отличается стабильностью.</w:t>
      </w:r>
    </w:p>
    <w:p w:rsidR="00416EB8" w:rsidRPr="00A265F5" w:rsidRDefault="00763EA9" w:rsidP="00DE778F">
      <w:pPr>
        <w:widowControl/>
        <w:tabs>
          <w:tab w:val="left" w:pos="0"/>
        </w:tabs>
        <w:spacing w:before="120"/>
        <w:ind w:firstLine="709"/>
        <w:jc w:val="both"/>
        <w:rPr>
          <w:rFonts w:eastAsia="Calibri"/>
          <w:b/>
          <w:i/>
          <w:color w:val="000000"/>
          <w:sz w:val="26"/>
          <w:szCs w:val="26"/>
          <w:lang w:eastAsia="en-US"/>
        </w:rPr>
      </w:pPr>
      <w:r w:rsidRPr="00A265F5">
        <w:rPr>
          <w:rFonts w:eastAsia="Calibri"/>
          <w:b/>
          <w:i/>
          <w:color w:val="000000"/>
          <w:sz w:val="26"/>
          <w:szCs w:val="26"/>
          <w:lang w:eastAsia="en-US"/>
        </w:rPr>
        <w:t>Образование педагогов</w:t>
      </w:r>
    </w:p>
    <w:p w:rsidR="002C5AAA" w:rsidRPr="00F72527" w:rsidRDefault="00763EA9" w:rsidP="00FC04E7">
      <w:pPr>
        <w:widowControl/>
        <w:tabs>
          <w:tab w:val="left" w:pos="0"/>
        </w:tabs>
        <w:spacing w:before="120"/>
        <w:ind w:firstLine="709"/>
        <w:jc w:val="both"/>
        <w:rPr>
          <w:sz w:val="26"/>
          <w:szCs w:val="26"/>
        </w:rPr>
      </w:pPr>
      <w:r w:rsidRPr="00F72527">
        <w:rPr>
          <w:sz w:val="26"/>
          <w:szCs w:val="26"/>
        </w:rPr>
        <w:t>Высшее педаго</w:t>
      </w:r>
      <w:r w:rsidR="00B72A86" w:rsidRPr="00F72527">
        <w:rPr>
          <w:sz w:val="26"/>
          <w:szCs w:val="26"/>
        </w:rPr>
        <w:t xml:space="preserve">гическое образование имеют </w:t>
      </w:r>
      <w:r w:rsidR="0044595A">
        <w:rPr>
          <w:sz w:val="26"/>
          <w:szCs w:val="26"/>
        </w:rPr>
        <w:t>4</w:t>
      </w:r>
      <w:r w:rsidR="00FC04E7" w:rsidRPr="00F72527">
        <w:rPr>
          <w:sz w:val="26"/>
          <w:szCs w:val="26"/>
        </w:rPr>
        <w:t xml:space="preserve"> человек</w:t>
      </w:r>
      <w:r w:rsidR="00F72527">
        <w:rPr>
          <w:sz w:val="26"/>
          <w:szCs w:val="26"/>
        </w:rPr>
        <w:t>а</w:t>
      </w:r>
      <w:r w:rsidR="00FC04E7" w:rsidRPr="00F72527">
        <w:rPr>
          <w:sz w:val="26"/>
          <w:szCs w:val="26"/>
        </w:rPr>
        <w:t xml:space="preserve"> - </w:t>
      </w:r>
      <w:r w:rsidR="0044595A">
        <w:rPr>
          <w:sz w:val="26"/>
          <w:szCs w:val="26"/>
        </w:rPr>
        <w:t>58</w:t>
      </w:r>
      <w:r w:rsidRPr="00F72527">
        <w:rPr>
          <w:sz w:val="26"/>
          <w:szCs w:val="26"/>
        </w:rPr>
        <w:t>% педа</w:t>
      </w:r>
      <w:r w:rsidR="00B72A86" w:rsidRPr="00F72527">
        <w:rPr>
          <w:sz w:val="26"/>
          <w:szCs w:val="26"/>
        </w:rPr>
        <w:t xml:space="preserve">гогов, среднее специальное </w:t>
      </w:r>
      <w:r w:rsidR="00054C3E" w:rsidRPr="00F72527">
        <w:rPr>
          <w:sz w:val="26"/>
          <w:szCs w:val="26"/>
        </w:rPr>
        <w:t xml:space="preserve">педагогическое </w:t>
      </w:r>
      <w:r w:rsidR="0044595A">
        <w:rPr>
          <w:sz w:val="26"/>
          <w:szCs w:val="26"/>
        </w:rPr>
        <w:t>3</w:t>
      </w:r>
      <w:r w:rsidR="00FC04E7" w:rsidRPr="00F72527">
        <w:rPr>
          <w:sz w:val="26"/>
          <w:szCs w:val="26"/>
        </w:rPr>
        <w:t xml:space="preserve"> человек</w:t>
      </w:r>
      <w:r w:rsidR="00F72527">
        <w:rPr>
          <w:sz w:val="26"/>
          <w:szCs w:val="26"/>
        </w:rPr>
        <w:t>а</w:t>
      </w:r>
      <w:r w:rsidR="00FC04E7" w:rsidRPr="00F72527">
        <w:rPr>
          <w:sz w:val="26"/>
          <w:szCs w:val="26"/>
        </w:rPr>
        <w:t xml:space="preserve"> - </w:t>
      </w:r>
      <w:r w:rsidR="00F72527">
        <w:rPr>
          <w:sz w:val="26"/>
          <w:szCs w:val="26"/>
        </w:rPr>
        <w:t>4</w:t>
      </w:r>
      <w:r w:rsidR="0044595A">
        <w:rPr>
          <w:sz w:val="26"/>
          <w:szCs w:val="26"/>
        </w:rPr>
        <w:t>2</w:t>
      </w:r>
      <w:r w:rsidR="00054C3E" w:rsidRPr="00F72527">
        <w:rPr>
          <w:sz w:val="26"/>
          <w:szCs w:val="26"/>
        </w:rPr>
        <w:t xml:space="preserve">%. </w:t>
      </w:r>
      <w:r w:rsidRPr="00F72527">
        <w:rPr>
          <w:sz w:val="26"/>
          <w:szCs w:val="26"/>
        </w:rPr>
        <w:t xml:space="preserve">Исходя их вышеуказанных данных, можно сделать вывод, что в </w:t>
      </w:r>
      <w:r w:rsidR="00CB7578" w:rsidRPr="00F72527">
        <w:rPr>
          <w:sz w:val="26"/>
          <w:szCs w:val="26"/>
        </w:rPr>
        <w:t>Учреждении</w:t>
      </w:r>
      <w:r w:rsidRPr="00F72527">
        <w:rPr>
          <w:sz w:val="26"/>
          <w:szCs w:val="26"/>
        </w:rPr>
        <w:t xml:space="preserve"> сформирован высококвалифицированный педагогический коллектив.</w:t>
      </w:r>
    </w:p>
    <w:p w:rsidR="002C5AAA" w:rsidRPr="00F72527" w:rsidRDefault="00A265F5" w:rsidP="00641348">
      <w:pPr>
        <w:widowControl/>
        <w:tabs>
          <w:tab w:val="left" w:pos="0"/>
        </w:tabs>
        <w:spacing w:before="120" w:after="12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F72527">
        <w:rPr>
          <w:rFonts w:eastAsia="Calibri"/>
          <w:b/>
          <w:i/>
          <w:sz w:val="26"/>
          <w:szCs w:val="26"/>
          <w:lang w:eastAsia="en-US"/>
        </w:rPr>
        <w:lastRenderedPageBreak/>
        <w:t>Распределение педагогических работников по возрасту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1701"/>
        <w:gridCol w:w="1701"/>
        <w:gridCol w:w="1701"/>
        <w:gridCol w:w="1984"/>
      </w:tblGrid>
      <w:tr w:rsidR="00411248" w:rsidRPr="00BA45EA" w:rsidTr="00411248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 xml:space="preserve">Возраст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20-30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31-40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 xml:space="preserve">41-50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Старше 50 лет</w:t>
            </w:r>
          </w:p>
        </w:tc>
      </w:tr>
      <w:tr w:rsidR="00411248" w:rsidRPr="00BA45EA" w:rsidTr="00411248">
        <w:trPr>
          <w:trHeight w:hRule="exact" w:val="62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Количество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A265F5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2C511C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2C511C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11248" w:rsidRPr="00BA45EA" w:rsidTr="002953BE">
        <w:trPr>
          <w:trHeight w:hRule="exact"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A265F5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411248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2C511C" w:rsidP="00822D6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411248" w:rsidRPr="00F72527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48" w:rsidRPr="00F72527" w:rsidRDefault="002C511C" w:rsidP="0041124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411248" w:rsidRPr="00F72527">
              <w:rPr>
                <w:sz w:val="26"/>
                <w:szCs w:val="26"/>
              </w:rPr>
              <w:t>%</w:t>
            </w:r>
          </w:p>
        </w:tc>
      </w:tr>
    </w:tbl>
    <w:p w:rsidR="00763EA9" w:rsidRPr="00F72527" w:rsidRDefault="00641348" w:rsidP="00F72527">
      <w:pPr>
        <w:widowControl/>
        <w:autoSpaceDE/>
        <w:autoSpaceDN/>
        <w:adjustRightInd/>
        <w:spacing w:before="120" w:after="120"/>
        <w:ind w:firstLine="709"/>
        <w:jc w:val="center"/>
        <w:rPr>
          <w:b/>
          <w:i/>
          <w:sz w:val="26"/>
          <w:szCs w:val="26"/>
        </w:rPr>
      </w:pPr>
      <w:r w:rsidRPr="00F72527">
        <w:rPr>
          <w:b/>
          <w:i/>
          <w:sz w:val="26"/>
          <w:szCs w:val="26"/>
        </w:rPr>
        <w:t>Распределение педагогических работников по педагогическому стажу работы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134"/>
        <w:gridCol w:w="1134"/>
        <w:gridCol w:w="1134"/>
        <w:gridCol w:w="1134"/>
        <w:gridCol w:w="1134"/>
        <w:gridCol w:w="1134"/>
      </w:tblGrid>
      <w:tr w:rsidR="00FE5F28" w:rsidRPr="00F72527" w:rsidTr="00745F1D">
        <w:trPr>
          <w:trHeight w:hRule="exact" w:val="62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 xml:space="preserve">Стаж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11-15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16-20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21-25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26-40 лет</w:t>
            </w:r>
          </w:p>
        </w:tc>
      </w:tr>
      <w:tr w:rsidR="00FE5F28" w:rsidRPr="00F72527" w:rsidTr="00745F1D">
        <w:trPr>
          <w:trHeight w:hRule="exact" w:val="62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2C511C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F28" w:rsidRPr="00F72527" w:rsidRDefault="002C511C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E5F28" w:rsidRPr="00F72527" w:rsidTr="002953BE">
        <w:trPr>
          <w:trHeight w:val="51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F72527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2C511C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967C4" w:rsidRPr="00F72527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28" w:rsidRPr="00F72527" w:rsidRDefault="00FE5F28" w:rsidP="00745F1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28" w:rsidRPr="00F72527" w:rsidRDefault="002C511C" w:rsidP="00745F1D">
            <w:pPr>
              <w:widowControl/>
              <w:tabs>
                <w:tab w:val="left" w:pos="210"/>
              </w:tabs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FE5F28" w:rsidRPr="00F72527">
              <w:rPr>
                <w:sz w:val="26"/>
                <w:szCs w:val="26"/>
              </w:rPr>
              <w:t>%</w:t>
            </w:r>
          </w:p>
        </w:tc>
      </w:tr>
    </w:tbl>
    <w:p w:rsidR="00641348" w:rsidRPr="00641348" w:rsidRDefault="00641348" w:rsidP="00641348">
      <w:pPr>
        <w:widowControl/>
        <w:spacing w:before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41348">
        <w:rPr>
          <w:rFonts w:eastAsiaTheme="minorHAnsi"/>
          <w:color w:val="000000"/>
          <w:sz w:val="26"/>
          <w:szCs w:val="26"/>
          <w:lang w:eastAsia="en-US"/>
        </w:rPr>
        <w:t xml:space="preserve">Это свидетельствует о том, что коллектив МДОАУ № </w:t>
      </w:r>
      <w:r>
        <w:rPr>
          <w:rFonts w:eastAsiaTheme="minorHAnsi"/>
          <w:color w:val="000000"/>
          <w:sz w:val="26"/>
          <w:szCs w:val="26"/>
          <w:lang w:eastAsia="en-US"/>
        </w:rPr>
        <w:t>22</w:t>
      </w:r>
      <w:r w:rsidRPr="00641348">
        <w:rPr>
          <w:rFonts w:eastAsiaTheme="minorHAnsi"/>
          <w:color w:val="000000"/>
          <w:sz w:val="26"/>
          <w:szCs w:val="26"/>
          <w:lang w:eastAsia="en-US"/>
        </w:rPr>
        <w:t xml:space="preserve"> слаженный, нет текучести кадров. </w:t>
      </w:r>
    </w:p>
    <w:p w:rsidR="0083130C" w:rsidRPr="00F72527" w:rsidRDefault="0083130C" w:rsidP="0083130C">
      <w:pPr>
        <w:widowControl/>
        <w:tabs>
          <w:tab w:val="left" w:pos="993"/>
        </w:tabs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72527">
        <w:rPr>
          <w:rFonts w:eastAsia="Calibri"/>
          <w:sz w:val="26"/>
          <w:szCs w:val="26"/>
          <w:lang w:eastAsia="en-US"/>
        </w:rPr>
        <w:t xml:space="preserve">Педагогическую деятельность в ДОУ осуществляло </w:t>
      </w:r>
      <w:r w:rsidR="00F72527" w:rsidRPr="00F72527">
        <w:rPr>
          <w:rFonts w:eastAsia="Calibri"/>
          <w:sz w:val="26"/>
          <w:szCs w:val="26"/>
          <w:lang w:eastAsia="en-US"/>
        </w:rPr>
        <w:t>7</w:t>
      </w:r>
      <w:r w:rsidRPr="00F72527">
        <w:rPr>
          <w:rFonts w:eastAsia="Calibri"/>
          <w:sz w:val="26"/>
          <w:szCs w:val="26"/>
          <w:lang w:eastAsia="en-US"/>
        </w:rPr>
        <w:t xml:space="preserve"> педагогов из них: старший воспитатель, музыкальный руководитель, </w:t>
      </w:r>
      <w:r w:rsidR="00F72527" w:rsidRPr="00F72527">
        <w:rPr>
          <w:rFonts w:eastAsia="Calibri"/>
          <w:sz w:val="26"/>
          <w:szCs w:val="26"/>
          <w:lang w:eastAsia="en-US"/>
        </w:rPr>
        <w:t>5</w:t>
      </w:r>
      <w:r w:rsidRPr="00F72527">
        <w:rPr>
          <w:rFonts w:eastAsia="Calibri"/>
          <w:sz w:val="26"/>
          <w:szCs w:val="26"/>
          <w:lang w:eastAsia="en-US"/>
        </w:rPr>
        <w:t xml:space="preserve"> воспитателей. Укомплектованность – 100%.</w:t>
      </w:r>
    </w:p>
    <w:p w:rsidR="00FE5F28" w:rsidRPr="0083130C" w:rsidRDefault="0083130C" w:rsidP="0083130C">
      <w:pPr>
        <w:widowControl/>
        <w:spacing w:before="120" w:after="120"/>
        <w:ind w:firstLine="709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83130C">
        <w:rPr>
          <w:sz w:val="26"/>
          <w:szCs w:val="26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26.08.2010</w:t>
      </w:r>
      <w:r>
        <w:rPr>
          <w:sz w:val="26"/>
          <w:szCs w:val="26"/>
        </w:rPr>
        <w:t xml:space="preserve"> г.</w:t>
      </w:r>
      <w:r w:rsidRPr="0083130C">
        <w:rPr>
          <w:sz w:val="26"/>
          <w:szCs w:val="26"/>
        </w:rPr>
        <w:t xml:space="preserve"> № 761н.</w:t>
      </w:r>
    </w:p>
    <w:tbl>
      <w:tblPr>
        <w:tblStyle w:val="a7"/>
        <w:tblW w:w="0" w:type="auto"/>
        <w:jc w:val="center"/>
        <w:tblLook w:val="04A0"/>
      </w:tblPr>
      <w:tblGrid>
        <w:gridCol w:w="567"/>
        <w:gridCol w:w="4535"/>
        <w:gridCol w:w="851"/>
        <w:gridCol w:w="851"/>
        <w:gridCol w:w="851"/>
        <w:gridCol w:w="851"/>
        <w:gridCol w:w="851"/>
      </w:tblGrid>
      <w:tr w:rsidR="00B4585D" w:rsidRPr="00CB2CA9" w:rsidTr="00B4585D">
        <w:trPr>
          <w:trHeight w:val="397"/>
          <w:jc w:val="center"/>
        </w:trPr>
        <w:tc>
          <w:tcPr>
            <w:tcW w:w="567" w:type="dxa"/>
            <w:vMerge w:val="restart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№</w:t>
            </w:r>
          </w:p>
        </w:tc>
        <w:tc>
          <w:tcPr>
            <w:tcW w:w="4535" w:type="dxa"/>
            <w:vMerge w:val="restart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 xml:space="preserve">Должность </w:t>
            </w:r>
          </w:p>
        </w:tc>
        <w:tc>
          <w:tcPr>
            <w:tcW w:w="1702" w:type="dxa"/>
            <w:gridSpan w:val="2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 xml:space="preserve">Образование </w:t>
            </w:r>
          </w:p>
        </w:tc>
        <w:tc>
          <w:tcPr>
            <w:tcW w:w="2553" w:type="dxa"/>
            <w:gridSpan w:val="3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 xml:space="preserve">Категория </w:t>
            </w:r>
          </w:p>
        </w:tc>
      </w:tr>
      <w:tr w:rsidR="00B4585D" w:rsidRPr="00CB2CA9" w:rsidTr="00B4585D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535" w:type="dxa"/>
            <w:vMerge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ВП</w:t>
            </w: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СП</w:t>
            </w: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В</w:t>
            </w: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val="en-US" w:eastAsia="en-US"/>
              </w:rPr>
            </w:pPr>
            <w:r w:rsidRPr="00CB2CA9">
              <w:rPr>
                <w:rFonts w:eastAsia="Calibri"/>
                <w:bCs/>
                <w:lang w:val="en-US" w:eastAsia="en-US"/>
              </w:rPr>
              <w:t>I</w:t>
            </w: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proofErr w:type="spellStart"/>
            <w:r w:rsidRPr="00CB2CA9">
              <w:rPr>
                <w:rFonts w:eastAsia="Calibri"/>
                <w:bCs/>
                <w:lang w:eastAsia="en-US"/>
              </w:rPr>
              <w:t>Соот</w:t>
            </w:r>
            <w:proofErr w:type="spellEnd"/>
            <w:r w:rsidRPr="00CB2CA9"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B4585D" w:rsidRPr="00CB2CA9" w:rsidTr="00B4585D">
        <w:trPr>
          <w:trHeight w:val="397"/>
          <w:jc w:val="center"/>
        </w:trPr>
        <w:tc>
          <w:tcPr>
            <w:tcW w:w="567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val="en-US" w:eastAsia="en-US"/>
              </w:rPr>
            </w:pPr>
            <w:r w:rsidRPr="00F72527">
              <w:rPr>
                <w:rFonts w:eastAsia="Calibri"/>
                <w:bCs/>
                <w:lang w:val="en-US" w:eastAsia="en-US"/>
              </w:rPr>
              <w:t>1</w:t>
            </w:r>
          </w:p>
        </w:tc>
        <w:tc>
          <w:tcPr>
            <w:tcW w:w="4535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 xml:space="preserve">Заведующий </w:t>
            </w: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B4585D" w:rsidRPr="00CB2CA9" w:rsidTr="00B4585D">
        <w:trPr>
          <w:trHeight w:val="397"/>
          <w:jc w:val="center"/>
        </w:trPr>
        <w:tc>
          <w:tcPr>
            <w:tcW w:w="567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val="en-US" w:eastAsia="en-US"/>
              </w:rPr>
            </w:pPr>
            <w:r w:rsidRPr="00F72527">
              <w:rPr>
                <w:rFonts w:eastAsia="Calibri"/>
                <w:bCs/>
                <w:lang w:val="en-US" w:eastAsia="en-US"/>
              </w:rPr>
              <w:t>2</w:t>
            </w:r>
          </w:p>
        </w:tc>
        <w:tc>
          <w:tcPr>
            <w:tcW w:w="4535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Старший воспитатель</w:t>
            </w: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4585D" w:rsidRPr="00CB2CA9" w:rsidTr="00B4585D">
        <w:trPr>
          <w:trHeight w:val="397"/>
          <w:jc w:val="center"/>
        </w:trPr>
        <w:tc>
          <w:tcPr>
            <w:tcW w:w="567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val="en-US" w:eastAsia="en-US"/>
              </w:rPr>
            </w:pPr>
            <w:r w:rsidRPr="00F72527">
              <w:rPr>
                <w:rFonts w:eastAsia="Calibri"/>
                <w:bCs/>
                <w:lang w:val="en-US" w:eastAsia="en-US"/>
              </w:rPr>
              <w:t>3</w:t>
            </w:r>
          </w:p>
        </w:tc>
        <w:tc>
          <w:tcPr>
            <w:tcW w:w="4535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 xml:space="preserve">Воспитатели </w:t>
            </w:r>
          </w:p>
        </w:tc>
        <w:tc>
          <w:tcPr>
            <w:tcW w:w="851" w:type="dxa"/>
            <w:vAlign w:val="center"/>
          </w:tcPr>
          <w:p w:rsidR="0083130C" w:rsidRPr="00F72527" w:rsidRDefault="002C511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83130C" w:rsidRPr="00F72527" w:rsidRDefault="002C511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3130C" w:rsidRPr="00CB2CA9" w:rsidRDefault="00CB2CA9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4585D" w:rsidRPr="00CB2CA9" w:rsidTr="00B4585D">
        <w:trPr>
          <w:trHeight w:val="397"/>
          <w:jc w:val="center"/>
        </w:trPr>
        <w:tc>
          <w:tcPr>
            <w:tcW w:w="567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val="en-US" w:eastAsia="en-US"/>
              </w:rPr>
            </w:pPr>
            <w:r w:rsidRPr="00F72527">
              <w:rPr>
                <w:rFonts w:eastAsia="Calibri"/>
                <w:bCs/>
                <w:lang w:val="en-US" w:eastAsia="en-US"/>
              </w:rPr>
              <w:t>4</w:t>
            </w:r>
          </w:p>
        </w:tc>
        <w:tc>
          <w:tcPr>
            <w:tcW w:w="4535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83130C" w:rsidRPr="00F72527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F72527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3130C" w:rsidRPr="00CB2CA9" w:rsidRDefault="0083130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4585D" w:rsidRPr="00CB2CA9" w:rsidTr="00B4585D">
        <w:trPr>
          <w:trHeight w:val="397"/>
          <w:jc w:val="center"/>
        </w:trPr>
        <w:tc>
          <w:tcPr>
            <w:tcW w:w="5102" w:type="dxa"/>
            <w:gridSpan w:val="2"/>
            <w:vAlign w:val="center"/>
          </w:tcPr>
          <w:p w:rsidR="0083130C" w:rsidRPr="00F72527" w:rsidRDefault="0083130C" w:rsidP="002C511C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rFonts w:eastAsia="Calibri"/>
                <w:bCs/>
                <w:lang w:eastAsia="en-US"/>
              </w:rPr>
            </w:pPr>
            <w:r w:rsidRPr="00F72527">
              <w:rPr>
                <w:rFonts w:eastAsia="Calibri"/>
                <w:bCs/>
                <w:lang w:eastAsia="en-US"/>
              </w:rPr>
              <w:t xml:space="preserve">Всего: </w:t>
            </w:r>
            <w:r w:rsidR="002C511C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83130C" w:rsidRPr="00F72527" w:rsidRDefault="002C511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83130C" w:rsidRPr="00F72527" w:rsidRDefault="002C511C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83130C" w:rsidRPr="00CB2CA9" w:rsidRDefault="00CB2CA9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83130C" w:rsidRPr="00CB2CA9" w:rsidRDefault="00B4585D" w:rsidP="0083130C">
            <w:pPr>
              <w:widowControl/>
              <w:tabs>
                <w:tab w:val="left" w:pos="567"/>
              </w:tabs>
              <w:autoSpaceDE/>
              <w:autoSpaceDN/>
              <w:adjustRightInd/>
              <w:jc w:val="center"/>
              <w:rPr>
                <w:rFonts w:eastAsia="Calibri"/>
                <w:bCs/>
                <w:lang w:eastAsia="en-US"/>
              </w:rPr>
            </w:pPr>
            <w:r w:rsidRPr="00CB2CA9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CB2CA9" w:rsidRDefault="00B4585D" w:rsidP="00CB2CA9">
      <w:pPr>
        <w:widowControl/>
        <w:spacing w:before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Непрерывность профессионального развития педагогических работников составляет 100%. </w:t>
      </w:r>
    </w:p>
    <w:p w:rsidR="00B4585D" w:rsidRPr="00B4585D" w:rsidRDefault="00B4585D" w:rsidP="00CB2CA9">
      <w:pPr>
        <w:widowControl/>
        <w:spacing w:before="12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Для осуществления качественного образовательного процесса в </w:t>
      </w:r>
      <w:r w:rsidR="00CB7578">
        <w:rPr>
          <w:rFonts w:eastAsiaTheme="minorHAnsi"/>
          <w:color w:val="000000"/>
          <w:sz w:val="26"/>
          <w:szCs w:val="26"/>
          <w:lang w:eastAsia="en-US"/>
        </w:rPr>
        <w:t>Учреждении</w:t>
      </w: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 педагогические работники повышают свой профессиональный уровень через систему обучающих мероприятий: гор</w:t>
      </w:r>
      <w:r w:rsidR="00CB2CA9">
        <w:rPr>
          <w:rFonts w:eastAsiaTheme="minorHAnsi"/>
          <w:color w:val="000000"/>
          <w:sz w:val="26"/>
          <w:szCs w:val="26"/>
          <w:lang w:eastAsia="en-US"/>
        </w:rPr>
        <w:t>одские методические объединения,</w:t>
      </w: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 систему внутреннего обучения (педсоветы, семинары, мастер</w:t>
      </w:r>
      <w:r>
        <w:rPr>
          <w:rFonts w:eastAsiaTheme="minorHAnsi"/>
          <w:color w:val="000000"/>
          <w:sz w:val="26"/>
          <w:szCs w:val="26"/>
          <w:lang w:eastAsia="en-US"/>
        </w:rPr>
        <w:t>-</w:t>
      </w: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классы), самообразование. </w:t>
      </w:r>
    </w:p>
    <w:p w:rsidR="0083130C" w:rsidRPr="00B4585D" w:rsidRDefault="00B4585D" w:rsidP="00B4585D">
      <w:pPr>
        <w:widowControl/>
        <w:tabs>
          <w:tab w:val="left" w:pos="567"/>
        </w:tabs>
        <w:autoSpaceDE/>
        <w:autoSpaceDN/>
        <w:adjustRightInd/>
        <w:spacing w:before="120"/>
        <w:ind w:firstLine="709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Участие педагогов и их воспитанников в профессиональных конкурсах и в конкурсном движении подтверждает соответствие кадрового потенциала требованиям ФГОС </w:t>
      </w:r>
      <w:proofErr w:type="gramStart"/>
      <w:r w:rsidRPr="00B4585D">
        <w:rPr>
          <w:rFonts w:eastAsiaTheme="minorHAnsi"/>
          <w:color w:val="000000"/>
          <w:sz w:val="26"/>
          <w:szCs w:val="26"/>
          <w:lang w:eastAsia="en-US"/>
        </w:rPr>
        <w:t>ДО</w:t>
      </w:r>
      <w:proofErr w:type="gramEnd"/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. В учебном году педагоги приняли активное участие в </w:t>
      </w:r>
      <w:r w:rsidRPr="00B4585D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конкурсах различного уровня, что способствовало повышению имиджа МДОАУ № </w:t>
      </w:r>
      <w:r>
        <w:rPr>
          <w:rFonts w:eastAsiaTheme="minorHAnsi"/>
          <w:color w:val="000000"/>
          <w:sz w:val="26"/>
          <w:szCs w:val="26"/>
          <w:lang w:eastAsia="en-US"/>
        </w:rPr>
        <w:t>22</w:t>
      </w:r>
      <w:r w:rsidRPr="00B4585D">
        <w:rPr>
          <w:rFonts w:eastAsiaTheme="minorHAnsi"/>
          <w:color w:val="000000"/>
          <w:sz w:val="26"/>
          <w:szCs w:val="26"/>
          <w:lang w:eastAsia="en-US"/>
        </w:rPr>
        <w:t xml:space="preserve"> в городе</w:t>
      </w:r>
      <w:r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CB2CA9" w:rsidRPr="00CB2CA9" w:rsidRDefault="00CB2CA9" w:rsidP="00CB2CA9">
      <w:pPr>
        <w:ind w:right="-142"/>
        <w:jc w:val="both"/>
        <w:rPr>
          <w:rFonts w:cstheme="minorHAnsi"/>
          <w:i/>
          <w:iCs/>
          <w:sz w:val="26"/>
          <w:szCs w:val="26"/>
        </w:rPr>
      </w:pPr>
      <w:r w:rsidRPr="00543A32">
        <w:rPr>
          <w:bCs/>
          <w:sz w:val="26"/>
          <w:szCs w:val="26"/>
        </w:rPr>
        <w:t xml:space="preserve">            </w:t>
      </w:r>
      <w:r w:rsidR="00B4585D" w:rsidRPr="00543A32">
        <w:rPr>
          <w:bCs/>
          <w:sz w:val="26"/>
          <w:szCs w:val="26"/>
        </w:rPr>
        <w:t>Вывод.</w:t>
      </w:r>
      <w:r w:rsidR="00B4585D" w:rsidRPr="00543A32">
        <w:rPr>
          <w:bCs/>
          <w:color w:val="FF0000"/>
          <w:sz w:val="26"/>
          <w:szCs w:val="26"/>
        </w:rPr>
        <w:t xml:space="preserve"> </w:t>
      </w:r>
      <w:r w:rsidRPr="00543A32">
        <w:rPr>
          <w:rFonts w:cstheme="minorHAnsi"/>
          <w:i/>
          <w:sz w:val="26"/>
          <w:szCs w:val="26"/>
        </w:rPr>
        <w:t>Оценка</w:t>
      </w:r>
      <w:r w:rsidRPr="00CB2CA9">
        <w:rPr>
          <w:rFonts w:cstheme="minorHAnsi"/>
          <w:i/>
          <w:sz w:val="26"/>
          <w:szCs w:val="26"/>
        </w:rPr>
        <w:t xml:space="preserve"> качества кадрового обеспечения – хорошая. Реализацию образовательной программы осуществляют педагоги, уровень квалификации которых соответствует требованиям, предъявляемым к должностям педагогических работников. В детском саду созданы оптимальные условия, необходимые для профессионального роста педагогического персонала. 100 % педагогов прошли курсы повышения квалификации по ФГОС </w:t>
      </w:r>
      <w:proofErr w:type="gramStart"/>
      <w:r w:rsidRPr="00CB2CA9">
        <w:rPr>
          <w:rFonts w:cstheme="minorHAnsi"/>
          <w:i/>
          <w:sz w:val="26"/>
          <w:szCs w:val="26"/>
        </w:rPr>
        <w:t>ДО</w:t>
      </w:r>
      <w:proofErr w:type="gramEnd"/>
      <w:r w:rsidRPr="00CB2CA9">
        <w:rPr>
          <w:rFonts w:cstheme="minorHAnsi"/>
          <w:i/>
          <w:sz w:val="26"/>
          <w:szCs w:val="26"/>
        </w:rPr>
        <w:t xml:space="preserve">. В 2024г необходимо предусмотреть курсы повышения квалификации для педагогов направленные на формирование/совершенствование </w:t>
      </w:r>
      <w:proofErr w:type="spellStart"/>
      <w:proofErr w:type="gramStart"/>
      <w:r w:rsidRPr="00CB2CA9">
        <w:rPr>
          <w:rFonts w:cstheme="minorHAnsi"/>
          <w:i/>
          <w:sz w:val="26"/>
          <w:szCs w:val="26"/>
        </w:rPr>
        <w:t>ИКТ-компетенций</w:t>
      </w:r>
      <w:proofErr w:type="spellEnd"/>
      <w:proofErr w:type="gramEnd"/>
      <w:r w:rsidRPr="00CB2CA9">
        <w:rPr>
          <w:rFonts w:cstheme="minorHAnsi"/>
          <w:i/>
          <w:sz w:val="26"/>
          <w:szCs w:val="26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</w:t>
      </w:r>
      <w:r w:rsidRPr="00CB2CA9">
        <w:rPr>
          <w:rFonts w:cstheme="minorHAnsi"/>
          <w:i/>
          <w:iCs/>
          <w:sz w:val="26"/>
          <w:szCs w:val="26"/>
        </w:rPr>
        <w:t>.</w:t>
      </w:r>
    </w:p>
    <w:p w:rsidR="00763EA9" w:rsidRPr="00543A32" w:rsidRDefault="00763EA9" w:rsidP="00543A32">
      <w:pPr>
        <w:pStyle w:val="a5"/>
        <w:numPr>
          <w:ilvl w:val="1"/>
          <w:numId w:val="5"/>
        </w:numPr>
        <w:tabs>
          <w:tab w:val="left" w:pos="567"/>
        </w:tabs>
        <w:spacing w:before="120"/>
        <w:jc w:val="both"/>
        <w:rPr>
          <w:rStyle w:val="FontStyle44"/>
          <w:b w:val="0"/>
          <w:sz w:val="26"/>
          <w:szCs w:val="26"/>
        </w:rPr>
      </w:pPr>
      <w:r w:rsidRPr="00CB2CA9">
        <w:rPr>
          <w:rStyle w:val="FontStyle44"/>
          <w:sz w:val="26"/>
          <w:szCs w:val="26"/>
        </w:rPr>
        <w:t xml:space="preserve">Оценка качества учебно-методического </w:t>
      </w:r>
      <w:r w:rsidR="00543A32">
        <w:rPr>
          <w:rStyle w:val="FontStyle44"/>
          <w:sz w:val="26"/>
          <w:szCs w:val="26"/>
        </w:rPr>
        <w:t xml:space="preserve">и </w:t>
      </w:r>
      <w:r w:rsidR="00543A32" w:rsidRPr="00543A32">
        <w:rPr>
          <w:rStyle w:val="FontStyle45"/>
          <w:b/>
          <w:sz w:val="26"/>
          <w:szCs w:val="26"/>
        </w:rPr>
        <w:t>библиотечно-информационного обеспечения</w:t>
      </w:r>
    </w:p>
    <w:p w:rsidR="00CB2CA9" w:rsidRPr="00CB2CA9" w:rsidRDefault="00CB2CA9" w:rsidP="00CB2CA9">
      <w:pPr>
        <w:jc w:val="both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</w:rPr>
        <w:t xml:space="preserve">                </w:t>
      </w:r>
      <w:r w:rsidRPr="00CB2CA9">
        <w:rPr>
          <w:rFonts w:cstheme="minorHAnsi"/>
          <w:bCs/>
          <w:color w:val="000000"/>
          <w:sz w:val="26"/>
          <w:szCs w:val="26"/>
        </w:rPr>
        <w:t>В МДОАУ «Детский сад №22» библиотека является составной частью методической службы. 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ОП.</w:t>
      </w:r>
    </w:p>
    <w:p w:rsidR="00CB2CA9" w:rsidRPr="00CB2CA9" w:rsidRDefault="00CB2CA9" w:rsidP="00CB2CA9">
      <w:pPr>
        <w:jc w:val="both"/>
        <w:rPr>
          <w:rFonts w:cstheme="minorHAnsi"/>
          <w:bCs/>
          <w:color w:val="000000"/>
          <w:sz w:val="26"/>
          <w:szCs w:val="26"/>
        </w:rPr>
      </w:pPr>
      <w:r w:rsidRPr="00CB2CA9">
        <w:rPr>
          <w:rFonts w:cstheme="minorHAnsi"/>
          <w:bCs/>
          <w:color w:val="000000"/>
          <w:sz w:val="26"/>
          <w:szCs w:val="26"/>
        </w:rPr>
        <w:t xml:space="preserve">             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CB2CA9" w:rsidRPr="00CB2CA9" w:rsidRDefault="00CB2CA9" w:rsidP="00CB2CA9">
      <w:pPr>
        <w:jc w:val="both"/>
        <w:rPr>
          <w:rFonts w:cstheme="minorHAnsi"/>
          <w:bCs/>
          <w:color w:val="000000"/>
          <w:sz w:val="26"/>
          <w:szCs w:val="26"/>
        </w:rPr>
      </w:pPr>
      <w:r w:rsidRPr="00CB2CA9">
        <w:rPr>
          <w:rFonts w:cstheme="minorHAnsi"/>
          <w:bCs/>
          <w:color w:val="000000"/>
          <w:sz w:val="26"/>
          <w:szCs w:val="26"/>
        </w:rPr>
        <w:t>Информационное обеспечение МДОАУ «Детский сад №22» включает:</w:t>
      </w:r>
    </w:p>
    <w:p w:rsidR="00CB2CA9" w:rsidRPr="00CB2CA9" w:rsidRDefault="00CB2CA9" w:rsidP="00CB2CA9">
      <w:pPr>
        <w:widowControl/>
        <w:numPr>
          <w:ilvl w:val="0"/>
          <w:numId w:val="34"/>
        </w:numPr>
        <w:autoSpaceDE/>
        <w:autoSpaceDN/>
        <w:adjustRightInd/>
        <w:ind w:left="567" w:firstLine="426"/>
        <w:jc w:val="both"/>
        <w:rPr>
          <w:rFonts w:cstheme="minorHAnsi"/>
          <w:bCs/>
          <w:color w:val="000000"/>
          <w:sz w:val="26"/>
          <w:szCs w:val="26"/>
        </w:rPr>
      </w:pPr>
      <w:r w:rsidRPr="00CB2CA9">
        <w:rPr>
          <w:rFonts w:cstheme="minorHAnsi"/>
          <w:bCs/>
          <w:color w:val="000000"/>
          <w:sz w:val="26"/>
          <w:szCs w:val="26"/>
        </w:rPr>
        <w:t xml:space="preserve">информационно-телекоммуникационное оборудование — в 2023 году пополнилось цветным принтером, </w:t>
      </w:r>
      <w:r w:rsidR="0044595A">
        <w:rPr>
          <w:rFonts w:cstheme="minorHAnsi"/>
          <w:bCs/>
          <w:color w:val="000000"/>
          <w:sz w:val="26"/>
          <w:szCs w:val="26"/>
        </w:rPr>
        <w:t>ламин</w:t>
      </w:r>
      <w:r w:rsidRPr="00CB2CA9">
        <w:rPr>
          <w:rFonts w:cstheme="minorHAnsi"/>
          <w:bCs/>
          <w:color w:val="000000"/>
          <w:sz w:val="26"/>
          <w:szCs w:val="26"/>
        </w:rPr>
        <w:t>атор</w:t>
      </w:r>
      <w:r w:rsidR="002C511C">
        <w:rPr>
          <w:rFonts w:cstheme="minorHAnsi"/>
          <w:bCs/>
          <w:color w:val="000000"/>
          <w:sz w:val="26"/>
          <w:szCs w:val="26"/>
        </w:rPr>
        <w:t>ом</w:t>
      </w:r>
      <w:r w:rsidRPr="00CB2CA9">
        <w:rPr>
          <w:rFonts w:cstheme="minorHAnsi"/>
          <w:bCs/>
          <w:color w:val="000000"/>
          <w:sz w:val="26"/>
          <w:szCs w:val="26"/>
        </w:rPr>
        <w:t>;</w:t>
      </w:r>
    </w:p>
    <w:p w:rsidR="00CB2CA9" w:rsidRPr="00CB2CA9" w:rsidRDefault="00CB2CA9" w:rsidP="00CB2CA9">
      <w:pPr>
        <w:widowControl/>
        <w:numPr>
          <w:ilvl w:val="0"/>
          <w:numId w:val="34"/>
        </w:numPr>
        <w:autoSpaceDE/>
        <w:autoSpaceDN/>
        <w:adjustRightInd/>
        <w:ind w:left="567" w:firstLine="426"/>
        <w:jc w:val="both"/>
        <w:rPr>
          <w:rFonts w:cstheme="minorHAnsi"/>
          <w:bCs/>
          <w:color w:val="000000"/>
          <w:sz w:val="26"/>
          <w:szCs w:val="26"/>
        </w:rPr>
      </w:pPr>
      <w:r w:rsidRPr="00CB2CA9">
        <w:rPr>
          <w:rFonts w:cstheme="minorHAnsi"/>
          <w:bCs/>
          <w:color w:val="000000"/>
          <w:sz w:val="26"/>
          <w:szCs w:val="26"/>
        </w:rPr>
        <w:t xml:space="preserve">программное обеспечение — позволяет работать с текстовыми редакторами, </w:t>
      </w:r>
      <w:proofErr w:type="spellStart"/>
      <w:r w:rsidRPr="00CB2CA9">
        <w:rPr>
          <w:rFonts w:cstheme="minorHAnsi"/>
          <w:bCs/>
          <w:color w:val="000000"/>
          <w:sz w:val="26"/>
          <w:szCs w:val="26"/>
        </w:rPr>
        <w:t>интернет-ресурсами</w:t>
      </w:r>
      <w:proofErr w:type="spellEnd"/>
      <w:r w:rsidRPr="00CB2CA9">
        <w:rPr>
          <w:rFonts w:cstheme="minorHAnsi"/>
          <w:bCs/>
          <w:color w:val="000000"/>
          <w:sz w:val="26"/>
          <w:szCs w:val="26"/>
        </w:rPr>
        <w:t>, фото-, видеоматериалами, графическими редакторами.</w:t>
      </w:r>
    </w:p>
    <w:p w:rsidR="00CB2CA9" w:rsidRPr="00CB2CA9" w:rsidRDefault="00CB2CA9" w:rsidP="00CB2CA9">
      <w:pPr>
        <w:ind w:left="567" w:firstLine="426"/>
        <w:jc w:val="both"/>
        <w:rPr>
          <w:rFonts w:cstheme="minorHAnsi"/>
          <w:bCs/>
          <w:color w:val="000000"/>
          <w:sz w:val="26"/>
          <w:szCs w:val="26"/>
        </w:rPr>
      </w:pPr>
      <w:r w:rsidRPr="00CB2CA9">
        <w:rPr>
          <w:rFonts w:cstheme="minorHAnsi"/>
          <w:bCs/>
          <w:color w:val="000000"/>
          <w:sz w:val="26"/>
          <w:szCs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CB2CA9" w:rsidRPr="00CB2CA9" w:rsidRDefault="00CB2CA9" w:rsidP="00CB2CA9">
      <w:pPr>
        <w:jc w:val="both"/>
        <w:rPr>
          <w:rFonts w:cstheme="minorHAnsi"/>
          <w:sz w:val="26"/>
          <w:szCs w:val="26"/>
        </w:rPr>
      </w:pPr>
      <w:r w:rsidRPr="00CB2CA9">
        <w:rPr>
          <w:rFonts w:cstheme="minorHAnsi"/>
          <w:b/>
          <w:bCs/>
          <w:color w:val="000000"/>
          <w:sz w:val="26"/>
          <w:szCs w:val="26"/>
        </w:rPr>
        <w:t xml:space="preserve">           </w:t>
      </w:r>
      <w:r w:rsidRPr="00CB2CA9">
        <w:rPr>
          <w:rFonts w:cstheme="minorHAnsi"/>
          <w:sz w:val="26"/>
          <w:szCs w:val="26"/>
        </w:rPr>
        <w:t xml:space="preserve">В организации </w:t>
      </w:r>
      <w:r w:rsidR="0044595A">
        <w:rPr>
          <w:rFonts w:cstheme="minorHAnsi"/>
          <w:sz w:val="26"/>
          <w:szCs w:val="26"/>
        </w:rPr>
        <w:t>2</w:t>
      </w:r>
      <w:r w:rsidRPr="00CB2CA9">
        <w:rPr>
          <w:rFonts w:cstheme="minorHAnsi"/>
          <w:sz w:val="26"/>
          <w:szCs w:val="26"/>
        </w:rPr>
        <w:t xml:space="preserve"> </w:t>
      </w:r>
      <w:proofErr w:type="gramStart"/>
      <w:r w:rsidRPr="00CB2CA9">
        <w:rPr>
          <w:rFonts w:cstheme="minorHAnsi"/>
          <w:sz w:val="26"/>
          <w:szCs w:val="26"/>
        </w:rPr>
        <w:t>сетевых</w:t>
      </w:r>
      <w:proofErr w:type="gramEnd"/>
      <w:r w:rsidRPr="00CB2CA9">
        <w:rPr>
          <w:rFonts w:cstheme="minorHAnsi"/>
          <w:sz w:val="26"/>
          <w:szCs w:val="26"/>
        </w:rPr>
        <w:t xml:space="preserve"> точ</w:t>
      </w:r>
      <w:r w:rsidR="0044595A">
        <w:rPr>
          <w:rFonts w:cstheme="minorHAnsi"/>
          <w:sz w:val="26"/>
          <w:szCs w:val="26"/>
        </w:rPr>
        <w:t>ки</w:t>
      </w:r>
      <w:r w:rsidRPr="00CB2CA9">
        <w:rPr>
          <w:rFonts w:cstheme="minorHAnsi"/>
          <w:sz w:val="26"/>
          <w:szCs w:val="26"/>
        </w:rPr>
        <w:t xml:space="preserve"> выхода в Интернет. Оказание данных услуг осуществляет провайдер ОАО «</w:t>
      </w:r>
      <w:proofErr w:type="spellStart"/>
      <w:r w:rsidRPr="00CB2CA9">
        <w:rPr>
          <w:rFonts w:cstheme="minorHAnsi"/>
          <w:sz w:val="26"/>
          <w:szCs w:val="26"/>
        </w:rPr>
        <w:t>Ростелеком</w:t>
      </w:r>
      <w:proofErr w:type="spellEnd"/>
      <w:r w:rsidRPr="00CB2CA9">
        <w:rPr>
          <w:rFonts w:cstheme="minorHAnsi"/>
          <w:sz w:val="26"/>
          <w:szCs w:val="26"/>
        </w:rPr>
        <w:t>». Особой популярностью у педагогов ДОУ пользуются такие информационно-образовательные ресурсы:</w:t>
      </w:r>
    </w:p>
    <w:p w:rsidR="00CB2CA9" w:rsidRPr="00CB2CA9" w:rsidRDefault="00CB2CA9" w:rsidP="00246EC5">
      <w:pPr>
        <w:ind w:left="567" w:firstLine="426"/>
        <w:rPr>
          <w:rFonts w:cstheme="minorHAnsi"/>
          <w:sz w:val="26"/>
          <w:szCs w:val="26"/>
        </w:rPr>
      </w:pPr>
      <w:r w:rsidRPr="00CB2CA9">
        <w:rPr>
          <w:rFonts w:cstheme="minorHAnsi"/>
          <w:sz w:val="26"/>
          <w:szCs w:val="26"/>
        </w:rPr>
        <w:t>Официальный сайт Министерства образования и науки Российской Федерации —</w:t>
      </w:r>
      <w:r w:rsidRPr="00CB2CA9">
        <w:rPr>
          <w:rStyle w:val="apple-converted-space"/>
          <w:rFonts w:cstheme="minorHAnsi"/>
          <w:sz w:val="26"/>
          <w:szCs w:val="26"/>
        </w:rPr>
        <w:t> </w:t>
      </w:r>
      <w:hyperlink r:id="rId10" w:tgtFrame="_blank" w:history="1">
        <w:r w:rsidRPr="00CB2CA9">
          <w:rPr>
            <w:rStyle w:val="ad"/>
            <w:rFonts w:eastAsiaTheme="majorEastAsia" w:cstheme="minorHAnsi"/>
            <w:sz w:val="26"/>
            <w:szCs w:val="26"/>
          </w:rPr>
          <w:t>http://www.mon.gov.ru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firstLine="426"/>
        <w:rPr>
          <w:sz w:val="26"/>
          <w:szCs w:val="26"/>
        </w:rPr>
      </w:pPr>
      <w:r w:rsidRPr="00246EC5">
        <w:rPr>
          <w:sz w:val="26"/>
          <w:szCs w:val="26"/>
        </w:rPr>
        <w:t>Федеральный портал «Российское образование» —</w:t>
      </w:r>
      <w:r w:rsidRPr="00246EC5">
        <w:rPr>
          <w:rStyle w:val="apple-converted-space"/>
          <w:sz w:val="26"/>
          <w:szCs w:val="26"/>
        </w:rPr>
        <w:t> </w:t>
      </w:r>
      <w:hyperlink r:id="rId11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http://www.edu.ru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firstLine="426"/>
        <w:rPr>
          <w:sz w:val="26"/>
          <w:szCs w:val="26"/>
        </w:rPr>
      </w:pPr>
      <w:r w:rsidRPr="00246EC5">
        <w:rPr>
          <w:sz w:val="26"/>
          <w:szCs w:val="26"/>
        </w:rPr>
        <w:t>Информационная система «Единое окно доступа к образовательным ресурсам» —</w:t>
      </w:r>
      <w:r w:rsidRPr="00246EC5">
        <w:rPr>
          <w:rStyle w:val="apple-converted-space"/>
          <w:sz w:val="26"/>
          <w:szCs w:val="26"/>
        </w:rPr>
        <w:t> </w:t>
      </w:r>
      <w:hyperlink r:id="rId12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http://window.edu.ru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Единая коллекция цифровых образовательных ресурсов —</w:t>
      </w:r>
      <w:r w:rsidRPr="00246EC5">
        <w:rPr>
          <w:rStyle w:val="apple-converted-space"/>
          <w:sz w:val="26"/>
          <w:szCs w:val="26"/>
        </w:rPr>
        <w:t> </w:t>
      </w:r>
      <w:hyperlink r:id="rId13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http://school-collection.edu.ru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 xml:space="preserve">Информационно-методический центр </w:t>
      </w:r>
      <w:proofErr w:type="gramStart"/>
      <w:r w:rsidRPr="00246EC5">
        <w:rPr>
          <w:sz w:val="26"/>
          <w:szCs w:val="26"/>
        </w:rPr>
        <w:t>г</w:t>
      </w:r>
      <w:proofErr w:type="gramEnd"/>
      <w:r w:rsidRPr="00246EC5">
        <w:rPr>
          <w:sz w:val="26"/>
          <w:szCs w:val="26"/>
        </w:rPr>
        <w:t>. Новотроицка —</w:t>
      </w:r>
      <w:r w:rsidRPr="00246EC5">
        <w:rPr>
          <w:rStyle w:val="apple-converted-space"/>
          <w:sz w:val="26"/>
          <w:szCs w:val="26"/>
        </w:rPr>
        <w:t> </w:t>
      </w:r>
      <w:hyperlink r:id="rId14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http://metodnov.ucoz.ru/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lastRenderedPageBreak/>
        <w:t>Официальный сайт УО г. Новотроицка —</w:t>
      </w:r>
      <w:r w:rsidRPr="00246EC5">
        <w:rPr>
          <w:rStyle w:val="apple-converted-space"/>
          <w:sz w:val="26"/>
          <w:szCs w:val="26"/>
        </w:rPr>
        <w:t> </w:t>
      </w:r>
      <w:hyperlink r:id="rId15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http://uonovtr.narod.ru/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proofErr w:type="spellStart"/>
      <w:r w:rsidRPr="00246EC5">
        <w:rPr>
          <w:sz w:val="26"/>
          <w:szCs w:val="26"/>
        </w:rPr>
        <w:t>Грамота</w:t>
      </w:r>
      <w:proofErr w:type="gramStart"/>
      <w:r w:rsidRPr="00246EC5">
        <w:rPr>
          <w:sz w:val="26"/>
          <w:szCs w:val="26"/>
        </w:rPr>
        <w:t>.р</w:t>
      </w:r>
      <w:proofErr w:type="gramEnd"/>
      <w:r w:rsidRPr="00246EC5">
        <w:rPr>
          <w:sz w:val="26"/>
          <w:szCs w:val="26"/>
        </w:rPr>
        <w:t>у</w:t>
      </w:r>
      <w:proofErr w:type="spellEnd"/>
      <w:r w:rsidRPr="00246EC5">
        <w:rPr>
          <w:sz w:val="26"/>
          <w:szCs w:val="26"/>
        </w:rPr>
        <w:t xml:space="preserve"> —</w:t>
      </w:r>
      <w:r w:rsidRPr="00246EC5">
        <w:rPr>
          <w:rStyle w:val="apple-converted-space"/>
          <w:sz w:val="26"/>
          <w:szCs w:val="26"/>
        </w:rPr>
        <w:t> </w:t>
      </w:r>
      <w:hyperlink r:id="rId16" w:tgtFrame="_blank" w:history="1">
        <w:r w:rsidRPr="00246EC5">
          <w:rPr>
            <w:rStyle w:val="ad"/>
            <w:rFonts w:eastAsiaTheme="majorEastAsia"/>
            <w:sz w:val="26"/>
            <w:szCs w:val="26"/>
          </w:rPr>
          <w:t>www.gramota.ru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Педагогическая библиотека —</w:t>
      </w:r>
      <w:r w:rsidRPr="00246EC5">
        <w:rPr>
          <w:rStyle w:val="apple-converted-space"/>
          <w:sz w:val="26"/>
          <w:szCs w:val="26"/>
        </w:rPr>
        <w:t> </w:t>
      </w:r>
      <w:hyperlink r:id="rId17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http://pedlib.ru/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proofErr w:type="spellStart"/>
      <w:r w:rsidRPr="00246EC5">
        <w:rPr>
          <w:sz w:val="26"/>
          <w:szCs w:val="26"/>
        </w:rPr>
        <w:t>Логобург</w:t>
      </w:r>
      <w:proofErr w:type="spellEnd"/>
      <w:r w:rsidRPr="00246EC5">
        <w:rPr>
          <w:sz w:val="26"/>
          <w:szCs w:val="26"/>
        </w:rPr>
        <w:t xml:space="preserve"> —</w:t>
      </w:r>
      <w:r w:rsidRPr="00246EC5">
        <w:rPr>
          <w:rStyle w:val="apple-converted-space"/>
          <w:sz w:val="26"/>
          <w:szCs w:val="26"/>
        </w:rPr>
        <w:t> </w:t>
      </w:r>
      <w:hyperlink r:id="rId18" w:tgtFrame="_blank" w:history="1">
        <w:r w:rsidRPr="00246EC5">
          <w:rPr>
            <w:rStyle w:val="ad"/>
            <w:rFonts w:eastAsiaTheme="majorEastAsia"/>
            <w:sz w:val="26"/>
            <w:szCs w:val="26"/>
          </w:rPr>
          <w:t>www.logoburg.com/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Все для детского сада —</w:t>
      </w:r>
      <w:r w:rsidRPr="00246EC5">
        <w:rPr>
          <w:rStyle w:val="apple-converted-space"/>
          <w:sz w:val="26"/>
          <w:szCs w:val="26"/>
        </w:rPr>
        <w:t> </w:t>
      </w:r>
      <w:hyperlink r:id="rId19" w:tgtFrame="_blank" w:history="1">
        <w:r w:rsidRPr="00246EC5">
          <w:rPr>
            <w:rStyle w:val="ad"/>
            <w:rFonts w:eastAsiaTheme="majorEastAsia"/>
            <w:sz w:val="26"/>
            <w:szCs w:val="26"/>
          </w:rPr>
          <w:t>www.ivalex.vistcom.ru/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Лукошко —</w:t>
      </w:r>
      <w:r w:rsidRPr="00246EC5">
        <w:rPr>
          <w:rStyle w:val="apple-converted-space"/>
          <w:sz w:val="26"/>
          <w:szCs w:val="26"/>
        </w:rPr>
        <w:t> </w:t>
      </w:r>
      <w:hyperlink r:id="rId20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http://lukoshko.net/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 xml:space="preserve">Дошколёнок </w:t>
      </w:r>
      <w:proofErr w:type="spellStart"/>
      <w:r w:rsidRPr="00246EC5">
        <w:rPr>
          <w:sz w:val="26"/>
          <w:szCs w:val="26"/>
        </w:rPr>
        <w:t>ру</w:t>
      </w:r>
      <w:proofErr w:type="spellEnd"/>
      <w:r w:rsidRPr="00246EC5">
        <w:rPr>
          <w:sz w:val="26"/>
          <w:szCs w:val="26"/>
        </w:rPr>
        <w:t xml:space="preserve"> —</w:t>
      </w:r>
      <w:r w:rsidRPr="00246EC5">
        <w:rPr>
          <w:rStyle w:val="apple-converted-space"/>
          <w:sz w:val="26"/>
          <w:szCs w:val="26"/>
        </w:rPr>
        <w:t> </w:t>
      </w:r>
      <w:hyperlink r:id="rId21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http://dohcolonoc.ru/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Всё для детского сада и родителей —</w:t>
      </w:r>
      <w:r w:rsidRPr="00246EC5">
        <w:rPr>
          <w:rStyle w:val="apple-converted-space"/>
          <w:sz w:val="26"/>
          <w:szCs w:val="26"/>
        </w:rPr>
        <w:t> </w:t>
      </w:r>
      <w:hyperlink r:id="rId22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http://pochemu4ka.ru/load/vsjo_dlja_detskogo_sada/44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proofErr w:type="spellStart"/>
      <w:r w:rsidRPr="00246EC5">
        <w:rPr>
          <w:sz w:val="26"/>
          <w:szCs w:val="26"/>
        </w:rPr>
        <w:t>ДЕТсад</w:t>
      </w:r>
      <w:proofErr w:type="spellEnd"/>
      <w:r w:rsidRPr="00246EC5">
        <w:rPr>
          <w:sz w:val="26"/>
          <w:szCs w:val="26"/>
        </w:rPr>
        <w:t xml:space="preserve"> —</w:t>
      </w:r>
      <w:r w:rsidRPr="00246EC5">
        <w:rPr>
          <w:rStyle w:val="apple-converted-space"/>
          <w:sz w:val="26"/>
          <w:szCs w:val="26"/>
        </w:rPr>
        <w:t> </w:t>
      </w:r>
      <w:hyperlink r:id="rId23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http://detsad-kitty.ru/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Обруч —</w:t>
      </w:r>
      <w:r w:rsidRPr="00246EC5">
        <w:rPr>
          <w:rStyle w:val="apple-converted-space"/>
          <w:sz w:val="26"/>
          <w:szCs w:val="26"/>
        </w:rPr>
        <w:t> </w:t>
      </w:r>
      <w:hyperlink r:id="rId24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http://www.obruch.ru/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Журнал «Дошкольное образование» —</w:t>
      </w:r>
      <w:r w:rsidRPr="00246EC5">
        <w:rPr>
          <w:rStyle w:val="apple-converted-space"/>
          <w:sz w:val="26"/>
          <w:szCs w:val="26"/>
        </w:rPr>
        <w:t> </w:t>
      </w:r>
      <w:hyperlink r:id="rId25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http://dob.1september.ru/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Дошкольное воспитание —</w:t>
      </w:r>
      <w:r w:rsidRPr="00246EC5">
        <w:rPr>
          <w:rStyle w:val="apple-converted-space"/>
          <w:sz w:val="26"/>
          <w:szCs w:val="26"/>
        </w:rPr>
        <w:t> </w:t>
      </w:r>
      <w:hyperlink r:id="rId26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http://dovosp.ru/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>Всё для детского сада —</w:t>
      </w:r>
      <w:r w:rsidRPr="00246EC5">
        <w:rPr>
          <w:rStyle w:val="apple-converted-space"/>
          <w:sz w:val="26"/>
          <w:szCs w:val="26"/>
        </w:rPr>
        <w:t> </w:t>
      </w:r>
      <w:hyperlink r:id="rId27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http://www.maaam.ru/</w:t>
        </w:r>
      </w:hyperlink>
    </w:p>
    <w:p w:rsidR="00CB2CA9" w:rsidRPr="00246EC5" w:rsidRDefault="00CB2CA9" w:rsidP="00246EC5">
      <w:pPr>
        <w:pStyle w:val="a8"/>
        <w:shd w:val="clear" w:color="auto" w:fill="FFFFFF"/>
        <w:spacing w:before="0" w:beforeAutospacing="0" w:after="0" w:afterAutospacing="0"/>
        <w:ind w:left="567" w:right="-590" w:firstLine="426"/>
        <w:rPr>
          <w:sz w:val="26"/>
          <w:szCs w:val="26"/>
        </w:rPr>
      </w:pPr>
      <w:r w:rsidRPr="00246EC5">
        <w:rPr>
          <w:sz w:val="26"/>
          <w:szCs w:val="26"/>
        </w:rPr>
        <w:t xml:space="preserve">«Детский сад. </w:t>
      </w:r>
      <w:proofErr w:type="spellStart"/>
      <w:r w:rsidRPr="00246EC5">
        <w:rPr>
          <w:sz w:val="26"/>
          <w:szCs w:val="26"/>
        </w:rPr>
        <w:t>Ру</w:t>
      </w:r>
      <w:proofErr w:type="spellEnd"/>
      <w:r w:rsidRPr="00246EC5">
        <w:rPr>
          <w:sz w:val="26"/>
          <w:szCs w:val="26"/>
        </w:rPr>
        <w:t xml:space="preserve"> — взрослым о детях —</w:t>
      </w:r>
      <w:r w:rsidRPr="00246EC5">
        <w:rPr>
          <w:rStyle w:val="apple-converted-space"/>
          <w:sz w:val="26"/>
          <w:szCs w:val="26"/>
        </w:rPr>
        <w:t> </w:t>
      </w:r>
      <w:hyperlink r:id="rId28" w:tgtFrame="_blank" w:history="1">
        <w:r w:rsidRPr="00246EC5">
          <w:rPr>
            <w:rStyle w:val="ad"/>
            <w:rFonts w:eastAsiaTheme="majorEastAsia"/>
            <w:sz w:val="26"/>
            <w:szCs w:val="26"/>
          </w:rPr>
          <w:t>www.detskiysad.ru</w:t>
        </w:r>
      </w:hyperlink>
    </w:p>
    <w:p w:rsidR="00543A32" w:rsidRDefault="00CB2CA9" w:rsidP="00543A32">
      <w:pPr>
        <w:pStyle w:val="a8"/>
        <w:shd w:val="clear" w:color="auto" w:fill="FFFFFF"/>
        <w:spacing w:before="0" w:beforeAutospacing="0" w:after="0" w:afterAutospacing="0"/>
        <w:ind w:left="567" w:right="-590" w:firstLine="426"/>
      </w:pPr>
      <w:r w:rsidRPr="00246EC5">
        <w:rPr>
          <w:sz w:val="26"/>
          <w:szCs w:val="26"/>
        </w:rPr>
        <w:t>Социальная сеть работников образования —</w:t>
      </w:r>
      <w:r w:rsidRPr="00246EC5">
        <w:rPr>
          <w:rStyle w:val="apple-converted-space"/>
          <w:sz w:val="26"/>
          <w:szCs w:val="26"/>
        </w:rPr>
        <w:t> </w:t>
      </w:r>
      <w:hyperlink r:id="rId29" w:tgtFrame="_blank" w:history="1">
        <w:r w:rsidRPr="00246EC5">
          <w:rPr>
            <w:rStyle w:val="ad"/>
            <w:rFonts w:eastAsiaTheme="majorEastAsia"/>
            <w:sz w:val="26"/>
            <w:szCs w:val="26"/>
          </w:rPr>
          <w:t>http://nsportal.ru/</w:t>
        </w:r>
      </w:hyperlink>
    </w:p>
    <w:p w:rsidR="00CB2CA9" w:rsidRPr="00543A32" w:rsidRDefault="00CB2CA9" w:rsidP="00543A32">
      <w:pPr>
        <w:pStyle w:val="a8"/>
        <w:shd w:val="clear" w:color="auto" w:fill="FFFFFF"/>
        <w:spacing w:before="0" w:beforeAutospacing="0" w:after="0" w:afterAutospacing="0"/>
        <w:ind w:right="-590"/>
        <w:rPr>
          <w:sz w:val="26"/>
          <w:szCs w:val="26"/>
          <w:u w:val="single"/>
        </w:rPr>
      </w:pPr>
      <w:r w:rsidRPr="00CB2CA9">
        <w:rPr>
          <w:rFonts w:cstheme="minorHAnsi"/>
          <w:sz w:val="26"/>
          <w:szCs w:val="26"/>
        </w:rPr>
        <w:t>Укомплектованность методич</w:t>
      </w:r>
      <w:r w:rsidR="00543A32">
        <w:rPr>
          <w:rFonts w:cstheme="minorHAnsi"/>
          <w:sz w:val="26"/>
          <w:szCs w:val="26"/>
        </w:rPr>
        <w:t>ескими изданиями составляет - 85</w:t>
      </w:r>
      <w:r w:rsidRPr="00CB2CA9">
        <w:rPr>
          <w:rFonts w:cstheme="minorHAnsi"/>
          <w:sz w:val="26"/>
          <w:szCs w:val="26"/>
        </w:rPr>
        <w:t>%.</w:t>
      </w:r>
    </w:p>
    <w:p w:rsidR="00CB2CA9" w:rsidRPr="00CB2CA9" w:rsidRDefault="00CB2CA9" w:rsidP="00CB2CA9">
      <w:pPr>
        <w:tabs>
          <w:tab w:val="left" w:pos="1660"/>
          <w:tab w:val="left" w:pos="3540"/>
          <w:tab w:val="left" w:pos="4300"/>
          <w:tab w:val="left" w:pos="6100"/>
          <w:tab w:val="left" w:pos="8500"/>
        </w:tabs>
        <w:jc w:val="both"/>
        <w:rPr>
          <w:rFonts w:cstheme="minorHAnsi"/>
          <w:sz w:val="26"/>
          <w:szCs w:val="26"/>
        </w:rPr>
      </w:pPr>
      <w:r w:rsidRPr="00CB2CA9">
        <w:rPr>
          <w:rFonts w:cstheme="minorHAnsi"/>
          <w:sz w:val="26"/>
          <w:szCs w:val="26"/>
        </w:rPr>
        <w:t xml:space="preserve">          Создан</w:t>
      </w:r>
      <w:r w:rsidRPr="00CB2CA9">
        <w:rPr>
          <w:rFonts w:cstheme="minorHAnsi"/>
          <w:sz w:val="26"/>
          <w:szCs w:val="26"/>
        </w:rPr>
        <w:tab/>
        <w:t>официальный</w:t>
      </w:r>
      <w:r w:rsidRPr="00CB2CA9">
        <w:rPr>
          <w:rFonts w:cstheme="minorHAnsi"/>
          <w:sz w:val="26"/>
          <w:szCs w:val="26"/>
        </w:rPr>
        <w:tab/>
        <w:t>сайт организации соответствующий требованиям  законодательства. Сайт востребован педагогами и родителями. На сайте располагается информация о деятельности учреждения. Исключен доступ воспитанников к информационным системам и информационно-телекоммуникационным сетям.</w:t>
      </w:r>
    </w:p>
    <w:p w:rsidR="00CB2CA9" w:rsidRPr="00CB2CA9" w:rsidRDefault="00CB2CA9" w:rsidP="00CB2CA9">
      <w:pPr>
        <w:jc w:val="both"/>
        <w:rPr>
          <w:i/>
          <w:color w:val="000000"/>
          <w:sz w:val="26"/>
          <w:szCs w:val="26"/>
        </w:rPr>
      </w:pPr>
      <w:r w:rsidRPr="00CB2CA9">
        <w:rPr>
          <w:rFonts w:cstheme="minorHAnsi"/>
          <w:b/>
          <w:bCs/>
          <w:i/>
          <w:iCs/>
          <w:sz w:val="26"/>
          <w:szCs w:val="26"/>
        </w:rPr>
        <w:t xml:space="preserve">Вывод: </w:t>
      </w:r>
      <w:r w:rsidRPr="00CB2CA9">
        <w:rPr>
          <w:rFonts w:cstheme="minorHAnsi"/>
          <w:i/>
          <w:iCs/>
          <w:sz w:val="26"/>
          <w:szCs w:val="26"/>
        </w:rPr>
        <w:t>оценка качества учебно-методического и библиотечно-информационного обеспечения – хорошая.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Pr="00CB2CA9">
        <w:rPr>
          <w:color w:val="000000"/>
          <w:sz w:val="26"/>
          <w:szCs w:val="26"/>
        </w:rPr>
        <w:t xml:space="preserve"> </w:t>
      </w:r>
      <w:r w:rsidRPr="00CB2CA9">
        <w:rPr>
          <w:i/>
          <w:color w:val="000000"/>
          <w:sz w:val="26"/>
          <w:szCs w:val="26"/>
        </w:rPr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763EA9" w:rsidRPr="00960049" w:rsidRDefault="00763EA9" w:rsidP="00553E18">
      <w:pPr>
        <w:pStyle w:val="Style6"/>
        <w:widowControl/>
        <w:numPr>
          <w:ilvl w:val="1"/>
          <w:numId w:val="5"/>
        </w:numPr>
        <w:tabs>
          <w:tab w:val="left" w:pos="1134"/>
        </w:tabs>
        <w:spacing w:before="120"/>
        <w:ind w:left="0" w:firstLine="709"/>
        <w:jc w:val="both"/>
        <w:rPr>
          <w:rStyle w:val="FontStyle44"/>
          <w:sz w:val="26"/>
          <w:szCs w:val="26"/>
        </w:rPr>
      </w:pPr>
      <w:r w:rsidRPr="00960049">
        <w:rPr>
          <w:rStyle w:val="FontStyle44"/>
          <w:sz w:val="26"/>
          <w:szCs w:val="26"/>
        </w:rPr>
        <w:t>Оценка материально-технического обеспечения</w:t>
      </w:r>
    </w:p>
    <w:p w:rsidR="00CE2E4D" w:rsidRPr="00960049" w:rsidRDefault="00CE2E4D" w:rsidP="00224AAF">
      <w:pPr>
        <w:pStyle w:val="a5"/>
        <w:tabs>
          <w:tab w:val="left" w:pos="851"/>
        </w:tabs>
        <w:ind w:left="0" w:firstLine="709"/>
        <w:jc w:val="both"/>
        <w:rPr>
          <w:color w:val="000000"/>
          <w:sz w:val="26"/>
          <w:szCs w:val="26"/>
        </w:rPr>
      </w:pPr>
      <w:r w:rsidRPr="00960049">
        <w:rPr>
          <w:sz w:val="26"/>
          <w:szCs w:val="26"/>
        </w:rPr>
        <w:t xml:space="preserve">В МДОАУ «Детский сад №22 г. Новотроицка» </w:t>
      </w:r>
      <w:proofErr w:type="spellStart"/>
      <w:r w:rsidRPr="00960049">
        <w:rPr>
          <w:sz w:val="26"/>
          <w:szCs w:val="26"/>
        </w:rPr>
        <w:t>общеразвивающего</w:t>
      </w:r>
      <w:proofErr w:type="spellEnd"/>
      <w:r w:rsidRPr="00960049">
        <w:rPr>
          <w:sz w:val="26"/>
          <w:szCs w:val="26"/>
        </w:rPr>
        <w:t xml:space="preserve"> вида» созданы материально-технические </w:t>
      </w:r>
      <w:r w:rsidRPr="00960049">
        <w:rPr>
          <w:i/>
          <w:sz w:val="26"/>
          <w:szCs w:val="26"/>
        </w:rPr>
        <w:t>условия</w:t>
      </w:r>
      <w:proofErr w:type="gramStart"/>
      <w:r w:rsidRPr="00960049">
        <w:rPr>
          <w:i/>
          <w:sz w:val="26"/>
          <w:szCs w:val="26"/>
        </w:rPr>
        <w:t xml:space="preserve"> ,</w:t>
      </w:r>
      <w:proofErr w:type="gramEnd"/>
      <w:r w:rsidRPr="00960049">
        <w:rPr>
          <w:sz w:val="26"/>
          <w:szCs w:val="26"/>
        </w:rPr>
        <w:t xml:space="preserve">соответствующие п. 32.1 ФОП ДО и </w:t>
      </w:r>
      <w:r w:rsidRPr="00960049">
        <w:rPr>
          <w:i/>
          <w:sz w:val="26"/>
          <w:szCs w:val="26"/>
        </w:rPr>
        <w:t xml:space="preserve"> в соответствии с </w:t>
      </w:r>
      <w:r w:rsidRPr="00960049">
        <w:rPr>
          <w:color w:val="000000"/>
          <w:sz w:val="26"/>
          <w:szCs w:val="26"/>
        </w:rPr>
        <w:t xml:space="preserve">санитарно-эпидемиологических правил и гигиенических нормативов, содержащихся в СП 2.4.3648-20, </w:t>
      </w:r>
      <w:proofErr w:type="spellStart"/>
      <w:r w:rsidRPr="00960049">
        <w:rPr>
          <w:color w:val="000000"/>
          <w:sz w:val="26"/>
          <w:szCs w:val="26"/>
        </w:rPr>
        <w:t>СанПиН</w:t>
      </w:r>
      <w:proofErr w:type="spellEnd"/>
      <w:r w:rsidRPr="00960049">
        <w:rPr>
          <w:color w:val="000000"/>
          <w:sz w:val="26"/>
          <w:szCs w:val="26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</w:t>
      </w:r>
      <w:proofErr w:type="gramStart"/>
      <w:r w:rsidRPr="00960049">
        <w:rPr>
          <w:color w:val="000000"/>
          <w:sz w:val="26"/>
          <w:szCs w:val="26"/>
        </w:rPr>
        <w:t xml:space="preserve">Федерации 11 ноября 2020 г., регистрационный № 60833), действующим до 1 января 2027 года (далее – </w:t>
      </w:r>
      <w:proofErr w:type="spellStart"/>
      <w:r w:rsidRPr="00960049">
        <w:rPr>
          <w:color w:val="000000"/>
          <w:sz w:val="26"/>
          <w:szCs w:val="26"/>
        </w:rPr>
        <w:t>СанПиН</w:t>
      </w:r>
      <w:proofErr w:type="spellEnd"/>
      <w:r w:rsidRPr="00960049">
        <w:rPr>
          <w:color w:val="000000"/>
          <w:sz w:val="26"/>
          <w:szCs w:val="26"/>
        </w:rPr>
        <w:t xml:space="preserve"> 2.3/2.4.3590-20), </w:t>
      </w:r>
      <w:proofErr w:type="spellStart"/>
      <w:r w:rsidRPr="00960049">
        <w:rPr>
          <w:color w:val="000000"/>
          <w:sz w:val="26"/>
          <w:szCs w:val="26"/>
        </w:rPr>
        <w:t>СанПиН</w:t>
      </w:r>
      <w:proofErr w:type="spellEnd"/>
      <w:r w:rsidRPr="00960049">
        <w:rPr>
          <w:color w:val="000000"/>
          <w:sz w:val="26"/>
          <w:szCs w:val="26"/>
        </w:rPr>
        <w:t xml:space="preserve"> 1.2.3685-21.</w:t>
      </w:r>
      <w:proofErr w:type="gramEnd"/>
    </w:p>
    <w:p w:rsidR="00CE2E4D" w:rsidRPr="00960049" w:rsidRDefault="00CE2E4D" w:rsidP="00960049">
      <w:pPr>
        <w:pStyle w:val="a5"/>
        <w:tabs>
          <w:tab w:val="left" w:pos="851"/>
        </w:tabs>
        <w:ind w:left="0"/>
        <w:contextualSpacing w:val="0"/>
        <w:jc w:val="both"/>
        <w:rPr>
          <w:sz w:val="26"/>
          <w:szCs w:val="26"/>
        </w:rPr>
      </w:pPr>
      <w:r w:rsidRPr="00960049">
        <w:rPr>
          <w:sz w:val="26"/>
          <w:szCs w:val="26"/>
        </w:rPr>
        <w:t xml:space="preserve">           Дошкольное учреждение представляет собой нежилое здание, общей площадью 2331,7 кв.м., этажность – 2. </w:t>
      </w:r>
      <w:proofErr w:type="gramStart"/>
      <w:r w:rsidRPr="00960049">
        <w:rPr>
          <w:sz w:val="26"/>
          <w:szCs w:val="26"/>
        </w:rPr>
        <w:t>В учреждении имеются следующие функциональные помещения: групповые помещения – 4, музыкальный зал – 1, физкультурный зал – 1, кабинет ИЗО – 1, медицинский блок (кабинет, изолятор, процедурный кабинет) – 1, методический кабинет, кабинет заведующего, пищеблок, служебные помещения.</w:t>
      </w:r>
      <w:proofErr w:type="gramEnd"/>
    </w:p>
    <w:p w:rsidR="00224AAF" w:rsidRPr="00960049" w:rsidRDefault="00224AAF" w:rsidP="00224AAF">
      <w:pPr>
        <w:pStyle w:val="a5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960049">
        <w:rPr>
          <w:sz w:val="26"/>
          <w:szCs w:val="26"/>
        </w:rPr>
        <w:lastRenderedPageBreak/>
        <w:t>В МДОАУ «Детский сад № 22» с целью повышения качества дошкольного образования, а также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224AAF" w:rsidRPr="00960049" w:rsidRDefault="00224AAF" w:rsidP="00224AAF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0049">
        <w:rPr>
          <w:sz w:val="26"/>
          <w:szCs w:val="26"/>
        </w:rPr>
        <w:t>электронная почта;</w:t>
      </w:r>
    </w:p>
    <w:p w:rsidR="00224AAF" w:rsidRPr="00960049" w:rsidRDefault="00224AAF" w:rsidP="00224AAF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0049">
        <w:rPr>
          <w:sz w:val="26"/>
          <w:szCs w:val="26"/>
        </w:rPr>
        <w:t xml:space="preserve">2 </w:t>
      </w:r>
      <w:proofErr w:type="gramStart"/>
      <w:r w:rsidRPr="00960049">
        <w:rPr>
          <w:sz w:val="26"/>
          <w:szCs w:val="26"/>
        </w:rPr>
        <w:t>сетевых</w:t>
      </w:r>
      <w:proofErr w:type="gramEnd"/>
      <w:r w:rsidRPr="00960049">
        <w:rPr>
          <w:sz w:val="26"/>
          <w:szCs w:val="26"/>
        </w:rPr>
        <w:t xml:space="preserve"> точки выхода в Интернет;</w:t>
      </w:r>
    </w:p>
    <w:p w:rsidR="00224AAF" w:rsidRPr="00960049" w:rsidRDefault="00224AAF" w:rsidP="00224AAF">
      <w:pPr>
        <w:pStyle w:val="a5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60049">
        <w:rPr>
          <w:sz w:val="26"/>
          <w:szCs w:val="26"/>
        </w:rPr>
        <w:t>разработан и действует сайт ДОУ.</w:t>
      </w:r>
    </w:p>
    <w:p w:rsidR="00224AAF" w:rsidRPr="00960049" w:rsidRDefault="00224AAF" w:rsidP="00224AAF">
      <w:pPr>
        <w:pStyle w:val="a5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960049">
        <w:rPr>
          <w:sz w:val="26"/>
          <w:szCs w:val="26"/>
        </w:rPr>
        <w:t xml:space="preserve">Доступ к информации для всех категорий граждан, в том числе для инвалидов и лиц с ОВЗ, представленной на официальном сайте МДОАУ «Детский сад № 22» обеспечен наличием версии </w:t>
      </w:r>
      <w:proofErr w:type="gramStart"/>
      <w:r w:rsidRPr="00960049">
        <w:rPr>
          <w:sz w:val="26"/>
          <w:szCs w:val="26"/>
        </w:rPr>
        <w:t>для</w:t>
      </w:r>
      <w:proofErr w:type="gramEnd"/>
      <w:r w:rsidRPr="00960049">
        <w:rPr>
          <w:sz w:val="26"/>
          <w:szCs w:val="26"/>
        </w:rPr>
        <w:t xml:space="preserve"> слабовидящих.</w:t>
      </w:r>
    </w:p>
    <w:p w:rsidR="00224AAF" w:rsidRPr="00960049" w:rsidRDefault="00224AAF" w:rsidP="00224AAF">
      <w:pPr>
        <w:pStyle w:val="a5"/>
        <w:tabs>
          <w:tab w:val="left" w:pos="851"/>
        </w:tabs>
        <w:spacing w:after="60"/>
        <w:ind w:left="0" w:firstLine="709"/>
        <w:contextualSpacing w:val="0"/>
        <w:jc w:val="both"/>
        <w:rPr>
          <w:sz w:val="26"/>
          <w:szCs w:val="26"/>
        </w:rPr>
      </w:pPr>
      <w:r w:rsidRPr="00960049">
        <w:rPr>
          <w:sz w:val="26"/>
          <w:szCs w:val="26"/>
        </w:rPr>
        <w:t xml:space="preserve">Локальная сеть обеспечена доступом к сети Интернет со скоростью </w:t>
      </w:r>
      <w:r w:rsidR="0044595A">
        <w:rPr>
          <w:sz w:val="26"/>
          <w:szCs w:val="26"/>
        </w:rPr>
        <w:t>512</w:t>
      </w:r>
      <w:r w:rsidRPr="00960049">
        <w:rPr>
          <w:sz w:val="26"/>
          <w:szCs w:val="26"/>
        </w:rPr>
        <w:t xml:space="preserve"> Кбит/сек по </w:t>
      </w:r>
      <w:proofErr w:type="spellStart"/>
      <w:r w:rsidRPr="00960049">
        <w:rPr>
          <w:sz w:val="26"/>
          <w:szCs w:val="26"/>
        </w:rPr>
        <w:t>безлимитному</w:t>
      </w:r>
      <w:proofErr w:type="spellEnd"/>
      <w:r w:rsidRPr="00960049">
        <w:rPr>
          <w:sz w:val="26"/>
          <w:szCs w:val="26"/>
        </w:rPr>
        <w:t xml:space="preserve"> тарифному плану. Оказание данных услуг осуществляет провайдер ОАО «</w:t>
      </w:r>
      <w:proofErr w:type="spellStart"/>
      <w:r w:rsidRPr="00960049">
        <w:rPr>
          <w:sz w:val="26"/>
          <w:szCs w:val="26"/>
        </w:rPr>
        <w:t>Ростелеком</w:t>
      </w:r>
      <w:proofErr w:type="spellEnd"/>
      <w:r w:rsidRPr="00960049">
        <w:rPr>
          <w:sz w:val="26"/>
          <w:szCs w:val="26"/>
        </w:rPr>
        <w:t>».</w:t>
      </w:r>
    </w:p>
    <w:tbl>
      <w:tblPr>
        <w:tblStyle w:val="a7"/>
        <w:tblW w:w="9072" w:type="dxa"/>
        <w:jc w:val="center"/>
        <w:tblLook w:val="04A0"/>
      </w:tblPr>
      <w:tblGrid>
        <w:gridCol w:w="3402"/>
        <w:gridCol w:w="2268"/>
        <w:gridCol w:w="3402"/>
      </w:tblGrid>
      <w:tr w:rsidR="00224AAF" w:rsidRPr="00960049" w:rsidTr="00851124">
        <w:trPr>
          <w:trHeight w:hRule="exact"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Наличие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Примечание</w:t>
            </w:r>
          </w:p>
        </w:tc>
      </w:tr>
      <w:tr w:rsidR="00224AAF" w:rsidRPr="00960049" w:rsidTr="00851124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 xml:space="preserve">Магнитофон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12 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 xml:space="preserve">В спортивном зале, кабинете </w:t>
            </w:r>
            <w:proofErr w:type="gramStart"/>
            <w:r w:rsidRPr="00960049">
              <w:rPr>
                <w:sz w:val="26"/>
                <w:szCs w:val="26"/>
              </w:rPr>
              <w:t>ИЗО</w:t>
            </w:r>
            <w:proofErr w:type="gramEnd"/>
            <w:r w:rsidRPr="00960049">
              <w:rPr>
                <w:sz w:val="26"/>
                <w:szCs w:val="26"/>
              </w:rPr>
              <w:t>, группах</w:t>
            </w:r>
          </w:p>
        </w:tc>
      </w:tr>
      <w:tr w:rsidR="00224AAF" w:rsidRPr="00960049" w:rsidTr="00851124">
        <w:trPr>
          <w:trHeight w:hRule="exact"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  <w:lang w:val="en-US"/>
              </w:rPr>
              <w:t>DVD</w:t>
            </w:r>
            <w:r w:rsidRPr="00960049">
              <w:rPr>
                <w:sz w:val="26"/>
                <w:szCs w:val="26"/>
              </w:rPr>
              <w:t>-проигрыватель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1 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музыкальном зале</w:t>
            </w:r>
          </w:p>
        </w:tc>
      </w:tr>
      <w:tr w:rsidR="00224AAF" w:rsidRPr="00960049" w:rsidTr="00851124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Музыкальный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2 штуки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музыкальном зале, в физкультурном зале</w:t>
            </w:r>
          </w:p>
        </w:tc>
      </w:tr>
      <w:tr w:rsidR="00224AAF" w:rsidRPr="00960049" w:rsidTr="00851124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 xml:space="preserve">Телевизор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2 штуки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методическом кабинете, в музыкальном зале</w:t>
            </w:r>
          </w:p>
        </w:tc>
      </w:tr>
      <w:tr w:rsidR="00224AAF" w:rsidRPr="00960049" w:rsidTr="00851124">
        <w:trPr>
          <w:trHeight w:hRule="exact"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 xml:space="preserve">Компьютер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3 штуки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кабинете заведующего, в методическом кабинете, в кабинете завхоза</w:t>
            </w:r>
          </w:p>
        </w:tc>
      </w:tr>
      <w:tr w:rsidR="00224AAF" w:rsidRPr="00960049" w:rsidTr="00851124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МФУ (сканер, копир, принтер) черно-белый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1 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кабинете заведующего</w:t>
            </w:r>
          </w:p>
        </w:tc>
      </w:tr>
      <w:tr w:rsidR="00224AAF" w:rsidRPr="00960049" w:rsidTr="00851124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2C511C" w:rsidRDefault="00224AAF" w:rsidP="002C511C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 xml:space="preserve">Принтер цветной </w:t>
            </w:r>
            <w:r w:rsidRPr="00960049">
              <w:rPr>
                <w:sz w:val="26"/>
                <w:szCs w:val="26"/>
                <w:lang w:val="en-US"/>
              </w:rPr>
              <w:t>EPSON – L</w:t>
            </w:r>
            <w:r w:rsidR="002C511C">
              <w:rPr>
                <w:sz w:val="26"/>
                <w:szCs w:val="26"/>
              </w:rPr>
              <w:t>3250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1 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методическом кабинете</w:t>
            </w:r>
          </w:p>
        </w:tc>
      </w:tr>
      <w:tr w:rsidR="00224AAF" w:rsidRPr="00960049" w:rsidTr="00851124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 xml:space="preserve">Принтер черно-белый </w:t>
            </w:r>
            <w:r w:rsidRPr="00960049">
              <w:rPr>
                <w:sz w:val="26"/>
                <w:szCs w:val="26"/>
                <w:lang w:val="en-US"/>
              </w:rPr>
              <w:t>SAMSUNG</w:t>
            </w:r>
            <w:r w:rsidRPr="00960049">
              <w:rPr>
                <w:sz w:val="26"/>
                <w:szCs w:val="26"/>
              </w:rPr>
              <w:t xml:space="preserve"> – </w:t>
            </w:r>
            <w:r w:rsidRPr="00960049">
              <w:rPr>
                <w:sz w:val="26"/>
                <w:szCs w:val="26"/>
                <w:lang w:val="en-US"/>
              </w:rPr>
              <w:t>ML</w:t>
            </w:r>
            <w:r w:rsidRPr="00960049">
              <w:rPr>
                <w:sz w:val="26"/>
                <w:szCs w:val="26"/>
              </w:rPr>
              <w:t>-2160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center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Имеется 1 штука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AF" w:rsidRPr="00960049" w:rsidRDefault="00224AAF" w:rsidP="00851124">
            <w:pPr>
              <w:pStyle w:val="a5"/>
              <w:tabs>
                <w:tab w:val="left" w:pos="851"/>
              </w:tabs>
              <w:ind w:left="0"/>
              <w:contextualSpacing w:val="0"/>
              <w:jc w:val="both"/>
              <w:rPr>
                <w:sz w:val="26"/>
                <w:szCs w:val="26"/>
              </w:rPr>
            </w:pPr>
            <w:r w:rsidRPr="00960049">
              <w:rPr>
                <w:sz w:val="26"/>
                <w:szCs w:val="26"/>
              </w:rPr>
              <w:t>В методическом кабинете</w:t>
            </w:r>
          </w:p>
        </w:tc>
      </w:tr>
    </w:tbl>
    <w:p w:rsidR="00CE2E4D" w:rsidRPr="00960049" w:rsidRDefault="00CE2E4D" w:rsidP="00CE2E4D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Эффективным  условием  реализации  образовательного  процесса  является </w:t>
      </w:r>
      <w:r w:rsidRPr="00960049">
        <w:rPr>
          <w:rFonts w:cstheme="minorHAnsi"/>
          <w:b/>
          <w:bCs/>
          <w:sz w:val="26"/>
          <w:szCs w:val="26"/>
        </w:rPr>
        <w:t>организация предметно-развивающей среды</w:t>
      </w:r>
      <w:r w:rsidRPr="00960049">
        <w:rPr>
          <w:rFonts w:cstheme="minorHAnsi"/>
          <w:sz w:val="26"/>
          <w:szCs w:val="26"/>
        </w:rPr>
        <w:t>, стимулирующей развитие самостоятельности, инициативы и активности ребенка, обеспечивающей развитие возможностей детей, способствующей его эмоциональному благополучию уравновешивать эмоциональный фон каждого ребенка.</w:t>
      </w:r>
    </w:p>
    <w:p w:rsidR="00CE2E4D" w:rsidRPr="00960049" w:rsidRDefault="00CE2E4D" w:rsidP="00CE2E4D">
      <w:pPr>
        <w:overflowPunct w:val="0"/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Развивающая среда в МДОАУ «Детский сад № 22 г. Новотроицка» создана с учетом требований к предметно-развивающему пространству: безопасность; комфортность; соответствие возрастным особенностям развития детей и их интересам; вариативность; информативность.</w:t>
      </w:r>
    </w:p>
    <w:p w:rsidR="00CE2E4D" w:rsidRPr="00960049" w:rsidRDefault="00CE2E4D" w:rsidP="00CE2E4D">
      <w:pPr>
        <w:ind w:left="567" w:firstLine="425"/>
        <w:jc w:val="both"/>
        <w:textAlignment w:val="top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CE2E4D" w:rsidRPr="00960049" w:rsidRDefault="00CE2E4D" w:rsidP="00CE2E4D">
      <w:pPr>
        <w:widowControl/>
        <w:numPr>
          <w:ilvl w:val="0"/>
          <w:numId w:val="36"/>
        </w:numPr>
        <w:tabs>
          <w:tab w:val="clear" w:pos="644"/>
          <w:tab w:val="num" w:pos="567"/>
        </w:tabs>
        <w:autoSpaceDE/>
        <w:autoSpaceDN/>
        <w:adjustRightInd/>
        <w:ind w:left="567" w:firstLine="425"/>
        <w:jc w:val="both"/>
        <w:textAlignment w:val="top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>Игровую, познавательную, исследовательскую и творческую активность, экспериментирование с доступным детям материалами (в том числе песком и водой);</w:t>
      </w:r>
    </w:p>
    <w:p w:rsidR="00CE2E4D" w:rsidRPr="00960049" w:rsidRDefault="00CE2E4D" w:rsidP="00CE2E4D">
      <w:pPr>
        <w:widowControl/>
        <w:numPr>
          <w:ilvl w:val="0"/>
          <w:numId w:val="36"/>
        </w:numPr>
        <w:autoSpaceDE/>
        <w:autoSpaceDN/>
        <w:adjustRightInd/>
        <w:ind w:left="567" w:firstLine="425"/>
        <w:jc w:val="both"/>
        <w:textAlignment w:val="top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E2E4D" w:rsidRPr="00960049" w:rsidRDefault="00CE2E4D" w:rsidP="00CE2E4D">
      <w:pPr>
        <w:widowControl/>
        <w:numPr>
          <w:ilvl w:val="0"/>
          <w:numId w:val="36"/>
        </w:numPr>
        <w:autoSpaceDE/>
        <w:autoSpaceDN/>
        <w:adjustRightInd/>
        <w:ind w:left="567" w:firstLine="425"/>
        <w:jc w:val="both"/>
        <w:textAlignment w:val="top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>Эмоциональное благополучие во взаимодействии с предметно – пространственным окружением;</w:t>
      </w:r>
    </w:p>
    <w:p w:rsidR="00CE2E4D" w:rsidRPr="00960049" w:rsidRDefault="00CE2E4D" w:rsidP="00CE2E4D">
      <w:pPr>
        <w:widowControl/>
        <w:numPr>
          <w:ilvl w:val="0"/>
          <w:numId w:val="36"/>
        </w:numPr>
        <w:autoSpaceDE/>
        <w:autoSpaceDN/>
        <w:adjustRightInd/>
        <w:ind w:left="567" w:firstLine="425"/>
        <w:jc w:val="both"/>
        <w:textAlignment w:val="top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lastRenderedPageBreak/>
        <w:t>Возможность самовыражения детей.</w:t>
      </w:r>
    </w:p>
    <w:p w:rsidR="00CE2E4D" w:rsidRPr="00960049" w:rsidRDefault="00CE2E4D" w:rsidP="00CE2E4D">
      <w:pPr>
        <w:ind w:firstLine="284"/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</w:t>
      </w:r>
    </w:p>
    <w:p w:rsidR="00CE2E4D" w:rsidRPr="00960049" w:rsidRDefault="00CE2E4D" w:rsidP="00CE2E4D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  Развивающая предметно-пространственная среда организации способствует полноценному проживанию ребенком дошкольного детства. Для обеспечения эмоционального благополучия детей обстановка в детском саду располагающая, почти домашняя, поэтому дети быстро осваиваются в ней, свободно выражают свои эмоции. Ребенок чувствует себя комфортно и свободно.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</w:t>
      </w:r>
    </w:p>
    <w:p w:rsidR="00CE2E4D" w:rsidRPr="00960049" w:rsidRDefault="00CE2E4D" w:rsidP="00CE2E4D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 Для развития самостоятельности воспитанников среда состоит из различных центров, которые дети выбирают по собственному желанию.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 меняется в соответствии с интересами детей не реже, чем один раз в несколько недель. Все предметы доступны детям.      Оснащение центров меняется в соответствии с планированием образовательного процесса.</w:t>
      </w:r>
    </w:p>
    <w:p w:rsidR="00CE2E4D" w:rsidRPr="00960049" w:rsidRDefault="00CE2E4D" w:rsidP="00CE2E4D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При создании развивающей предметно-пространственной образовательной среды учитывается </w:t>
      </w:r>
      <w:proofErr w:type="spellStart"/>
      <w:r w:rsidRPr="00960049">
        <w:rPr>
          <w:rFonts w:cstheme="minorHAnsi"/>
          <w:sz w:val="26"/>
          <w:szCs w:val="26"/>
        </w:rPr>
        <w:t>гендерная</w:t>
      </w:r>
      <w:proofErr w:type="spellEnd"/>
      <w:r w:rsidRPr="00960049">
        <w:rPr>
          <w:rFonts w:cstheme="minorHAnsi"/>
          <w:sz w:val="26"/>
          <w:szCs w:val="26"/>
        </w:rPr>
        <w:t xml:space="preserve"> специфика, которая обеспечивает среду, как общим, так и специфичным материалом для девочек и мальчиков. При подборе материалов и определении их количества педагоги учитывают: количество детей в группе, площадь групповых помещений.</w:t>
      </w:r>
    </w:p>
    <w:p w:rsidR="00CE2E4D" w:rsidRPr="00960049" w:rsidRDefault="00CE2E4D" w:rsidP="00CE2E4D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На территории находятся участки для организации прогулок с детьми, оборудованные малыми формами, необходимыми для организации детской деятельности, разбиты цветники, огород.</w:t>
      </w:r>
    </w:p>
    <w:p w:rsidR="00960049" w:rsidRPr="00960049" w:rsidRDefault="00CE2E4D" w:rsidP="00960049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 </w:t>
      </w:r>
      <w:r w:rsidRPr="00960049">
        <w:rPr>
          <w:color w:val="000000"/>
          <w:sz w:val="26"/>
          <w:szCs w:val="26"/>
        </w:rPr>
        <w:t>Материально-техническое состояние МДОАУ «Детский сад №22»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</w:t>
      </w:r>
      <w:r w:rsidRPr="00960049">
        <w:rPr>
          <w:rFonts w:cstheme="minorHAnsi"/>
          <w:sz w:val="26"/>
          <w:szCs w:val="26"/>
        </w:rPr>
        <w:t>.</w:t>
      </w:r>
    </w:p>
    <w:p w:rsidR="00AF77B6" w:rsidRPr="00960049" w:rsidRDefault="00960049" w:rsidP="00960049">
      <w:pPr>
        <w:jc w:val="both"/>
        <w:rPr>
          <w:rFonts w:cstheme="minorHAnsi"/>
          <w:sz w:val="26"/>
          <w:szCs w:val="26"/>
        </w:rPr>
      </w:pPr>
      <w:r w:rsidRPr="00960049">
        <w:rPr>
          <w:rFonts w:cstheme="minorHAnsi"/>
          <w:sz w:val="26"/>
          <w:szCs w:val="26"/>
        </w:rPr>
        <w:t xml:space="preserve">         </w:t>
      </w:r>
      <w:r w:rsidR="00AF77B6" w:rsidRPr="00960049">
        <w:rPr>
          <w:sz w:val="26"/>
          <w:szCs w:val="26"/>
        </w:rPr>
        <w:t xml:space="preserve">В </w:t>
      </w:r>
      <w:r w:rsidRPr="00960049">
        <w:rPr>
          <w:sz w:val="26"/>
          <w:szCs w:val="26"/>
        </w:rPr>
        <w:t xml:space="preserve">период с </w:t>
      </w:r>
      <w:r w:rsidR="002C511C" w:rsidRPr="002C511C">
        <w:rPr>
          <w:sz w:val="26"/>
          <w:szCs w:val="26"/>
        </w:rPr>
        <w:t>12.05.</w:t>
      </w:r>
      <w:r w:rsidRPr="00960049">
        <w:rPr>
          <w:sz w:val="26"/>
          <w:szCs w:val="26"/>
        </w:rPr>
        <w:t>202</w:t>
      </w:r>
      <w:r w:rsidR="002C511C">
        <w:rPr>
          <w:sz w:val="26"/>
          <w:szCs w:val="26"/>
        </w:rPr>
        <w:t>3</w:t>
      </w:r>
      <w:r w:rsidRPr="00960049">
        <w:rPr>
          <w:sz w:val="26"/>
          <w:szCs w:val="26"/>
        </w:rPr>
        <w:t xml:space="preserve"> по 31.0</w:t>
      </w:r>
      <w:r w:rsidR="002C511C">
        <w:rPr>
          <w:sz w:val="26"/>
          <w:szCs w:val="26"/>
        </w:rPr>
        <w:t>7</w:t>
      </w:r>
      <w:r w:rsidRPr="00960049">
        <w:rPr>
          <w:sz w:val="26"/>
          <w:szCs w:val="26"/>
        </w:rPr>
        <w:t>.2023 г. в детском саду произве</w:t>
      </w:r>
      <w:r w:rsidR="0044595A">
        <w:rPr>
          <w:sz w:val="26"/>
          <w:szCs w:val="26"/>
        </w:rPr>
        <w:t>ден</w:t>
      </w:r>
      <w:r w:rsidRPr="00960049">
        <w:rPr>
          <w:sz w:val="26"/>
          <w:szCs w:val="26"/>
        </w:rPr>
        <w:t xml:space="preserve"> капитальный ремонт крыши и заменены оконные блоки.</w:t>
      </w:r>
    </w:p>
    <w:p w:rsidR="00960049" w:rsidRPr="00960049" w:rsidRDefault="00960049" w:rsidP="00960049">
      <w:pPr>
        <w:jc w:val="both"/>
        <w:rPr>
          <w:rFonts w:cstheme="minorHAnsi"/>
          <w:color w:val="000000"/>
          <w:sz w:val="26"/>
          <w:szCs w:val="26"/>
        </w:rPr>
      </w:pPr>
      <w:r w:rsidRPr="00960049">
        <w:rPr>
          <w:rStyle w:val="FontStyle41"/>
          <w:sz w:val="26"/>
          <w:szCs w:val="26"/>
        </w:rPr>
        <w:t xml:space="preserve">     </w:t>
      </w:r>
      <w:r w:rsidR="00763EA9" w:rsidRPr="00960049">
        <w:rPr>
          <w:rStyle w:val="FontStyle41"/>
          <w:sz w:val="26"/>
          <w:szCs w:val="26"/>
        </w:rPr>
        <w:t>В</w:t>
      </w:r>
      <w:r w:rsidR="00CA797D" w:rsidRPr="00960049">
        <w:rPr>
          <w:rStyle w:val="FontStyle41"/>
          <w:sz w:val="26"/>
          <w:szCs w:val="26"/>
        </w:rPr>
        <w:t>ывод</w:t>
      </w:r>
      <w:r w:rsidR="00B23122" w:rsidRPr="00960049">
        <w:rPr>
          <w:rStyle w:val="FontStyle41"/>
          <w:sz w:val="26"/>
          <w:szCs w:val="26"/>
        </w:rPr>
        <w:t>.</w:t>
      </w:r>
      <w:r w:rsidR="00763EA9" w:rsidRPr="00960049">
        <w:rPr>
          <w:rStyle w:val="FontStyle41"/>
          <w:sz w:val="26"/>
          <w:szCs w:val="26"/>
        </w:rPr>
        <w:t xml:space="preserve"> </w:t>
      </w:r>
      <w:r w:rsidRPr="00960049">
        <w:rPr>
          <w:rFonts w:cstheme="minorHAnsi"/>
          <w:iCs/>
          <w:sz w:val="26"/>
          <w:szCs w:val="26"/>
        </w:rPr>
        <w:t xml:space="preserve">оценка качества материально – технической базы </w:t>
      </w:r>
      <w:proofErr w:type="gramStart"/>
      <w:r w:rsidRPr="00960049">
        <w:rPr>
          <w:rFonts w:cstheme="minorHAnsi"/>
          <w:iCs/>
          <w:sz w:val="26"/>
          <w:szCs w:val="26"/>
        </w:rPr>
        <w:t>-у</w:t>
      </w:r>
      <w:proofErr w:type="gramEnd"/>
      <w:r w:rsidRPr="00960049">
        <w:rPr>
          <w:rFonts w:cstheme="minorHAnsi"/>
          <w:iCs/>
          <w:sz w:val="26"/>
          <w:szCs w:val="26"/>
        </w:rPr>
        <w:t xml:space="preserve">довлетворительная. </w:t>
      </w:r>
      <w:r w:rsidRPr="00960049">
        <w:rPr>
          <w:rFonts w:cstheme="minorHAnsi"/>
          <w:color w:val="000000"/>
          <w:sz w:val="26"/>
          <w:szCs w:val="26"/>
        </w:rPr>
        <w:t xml:space="preserve">Остается актуальным вопрос о недостаточности необходимого оборудования (ноутбуков, компьютеров или планшетов) в группах ДОУ; нет достаточного технического обеспечения для организации массовых </w:t>
      </w:r>
      <w:proofErr w:type="spellStart"/>
      <w:r w:rsidRPr="00960049">
        <w:rPr>
          <w:rFonts w:cstheme="minorHAnsi"/>
          <w:color w:val="000000"/>
          <w:sz w:val="26"/>
          <w:szCs w:val="26"/>
        </w:rPr>
        <w:t>общесадовских</w:t>
      </w:r>
      <w:proofErr w:type="spellEnd"/>
      <w:r w:rsidRPr="00960049">
        <w:rPr>
          <w:rFonts w:cstheme="minorHAnsi"/>
          <w:color w:val="000000"/>
          <w:sz w:val="26"/>
          <w:szCs w:val="26"/>
        </w:rPr>
        <w:t xml:space="preserve"> мероприятий с родителями воспитанников. </w:t>
      </w:r>
    </w:p>
    <w:p w:rsidR="00CA797D" w:rsidRPr="00960049" w:rsidRDefault="00960049" w:rsidP="00960049">
      <w:pPr>
        <w:jc w:val="both"/>
        <w:rPr>
          <w:rFonts w:cstheme="minorHAnsi"/>
          <w:i/>
          <w:color w:val="000000"/>
          <w:sz w:val="26"/>
          <w:szCs w:val="26"/>
        </w:rPr>
      </w:pPr>
      <w:r w:rsidRPr="00960049">
        <w:rPr>
          <w:rFonts w:cstheme="minorHAnsi"/>
          <w:color w:val="000000"/>
          <w:sz w:val="26"/>
          <w:szCs w:val="26"/>
        </w:rPr>
        <w:t xml:space="preserve">      </w:t>
      </w:r>
      <w:r w:rsidRPr="00960049">
        <w:rPr>
          <w:rFonts w:cstheme="minorHAnsi"/>
          <w:sz w:val="26"/>
          <w:szCs w:val="26"/>
        </w:rPr>
        <w:t xml:space="preserve">Необходимо в 2024 году запланировать приобретение соответствующего оборудования и программного обеспечения, определить источник финансирования закупки. </w:t>
      </w:r>
      <w:r w:rsidR="00CA797D" w:rsidRPr="00960049">
        <w:rPr>
          <w:iCs/>
          <w:sz w:val="26"/>
          <w:szCs w:val="26"/>
        </w:rPr>
        <w:t xml:space="preserve">Требуется замена </w:t>
      </w:r>
      <w:r w:rsidR="00070425" w:rsidRPr="00960049">
        <w:rPr>
          <w:iCs/>
          <w:sz w:val="26"/>
          <w:szCs w:val="26"/>
        </w:rPr>
        <w:t xml:space="preserve">ограждения, </w:t>
      </w:r>
      <w:r w:rsidR="00CA797D" w:rsidRPr="00960049">
        <w:rPr>
          <w:iCs/>
          <w:sz w:val="26"/>
          <w:szCs w:val="26"/>
        </w:rPr>
        <w:t xml:space="preserve">асфальтового покрытия. </w:t>
      </w:r>
    </w:p>
    <w:p w:rsidR="00A96C7B" w:rsidRPr="00960049" w:rsidRDefault="00A96C7B" w:rsidP="000D4F11">
      <w:pPr>
        <w:pStyle w:val="Style16"/>
        <w:widowControl/>
        <w:numPr>
          <w:ilvl w:val="1"/>
          <w:numId w:val="5"/>
        </w:numPr>
        <w:tabs>
          <w:tab w:val="left" w:pos="1276"/>
        </w:tabs>
        <w:spacing w:before="120" w:line="240" w:lineRule="auto"/>
        <w:ind w:left="0" w:firstLine="709"/>
        <w:rPr>
          <w:iCs/>
          <w:sz w:val="26"/>
          <w:szCs w:val="26"/>
        </w:rPr>
      </w:pPr>
      <w:r w:rsidRPr="00A96C7B">
        <w:rPr>
          <w:b/>
          <w:sz w:val="26"/>
          <w:szCs w:val="26"/>
        </w:rPr>
        <w:t xml:space="preserve">Оценка </w:t>
      </w:r>
      <w:proofErr w:type="gramStart"/>
      <w:r w:rsidRPr="00A96C7B">
        <w:rPr>
          <w:b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960049" w:rsidRPr="007630CF" w:rsidRDefault="00960049" w:rsidP="00960049">
      <w:pPr>
        <w:jc w:val="both"/>
        <w:rPr>
          <w:rFonts w:cstheme="minorHAnsi"/>
          <w:sz w:val="26"/>
          <w:szCs w:val="26"/>
        </w:rPr>
      </w:pPr>
      <w:r w:rsidRPr="007630CF">
        <w:rPr>
          <w:rFonts w:cstheme="minorHAnsi"/>
          <w:bCs/>
          <w:sz w:val="26"/>
          <w:szCs w:val="26"/>
        </w:rPr>
        <w:t xml:space="preserve">               В детском саду утверждено положение о внутренней системе оценки качества</w:t>
      </w:r>
      <w:r w:rsidRPr="007630CF">
        <w:rPr>
          <w:rFonts w:cstheme="minorHAnsi"/>
          <w:b/>
          <w:bCs/>
          <w:sz w:val="26"/>
          <w:szCs w:val="26"/>
        </w:rPr>
        <w:t xml:space="preserve"> </w:t>
      </w:r>
      <w:r w:rsidRPr="007630CF">
        <w:rPr>
          <w:rFonts w:cstheme="minorHAnsi"/>
          <w:sz w:val="26"/>
          <w:szCs w:val="26"/>
        </w:rPr>
        <w:t>образования</w:t>
      </w:r>
      <w:r w:rsidRPr="007630CF">
        <w:rPr>
          <w:rFonts w:eastAsiaTheme="minorHAnsi"/>
          <w:color w:val="000000"/>
          <w:sz w:val="26"/>
          <w:szCs w:val="26"/>
          <w:lang w:eastAsia="en-US"/>
        </w:rPr>
        <w:t xml:space="preserve"> от 29.08.2020 г</w:t>
      </w:r>
      <w:r w:rsidRPr="007630CF">
        <w:rPr>
          <w:rFonts w:cstheme="minorHAnsi"/>
          <w:sz w:val="26"/>
          <w:szCs w:val="26"/>
        </w:rPr>
        <w:t xml:space="preserve">. Мониторинг качества образовательной деятельности  в 2023 году показал хорошую работу педагогического коллектива по </w:t>
      </w:r>
      <w:r w:rsidRPr="007630CF">
        <w:rPr>
          <w:rFonts w:cstheme="minorHAnsi"/>
          <w:sz w:val="26"/>
          <w:szCs w:val="26"/>
        </w:rPr>
        <w:lastRenderedPageBreak/>
        <w:t>всем показателям даже с учетом некоторых организационных сбоев, вызванных применением дистанционных технологий.</w:t>
      </w:r>
    </w:p>
    <w:p w:rsidR="007630CF" w:rsidRPr="007630CF" w:rsidRDefault="007630CF" w:rsidP="00960049">
      <w:pPr>
        <w:jc w:val="both"/>
        <w:rPr>
          <w:rFonts w:cstheme="minorHAnsi"/>
          <w:sz w:val="26"/>
          <w:szCs w:val="26"/>
        </w:rPr>
      </w:pPr>
      <w:r w:rsidRPr="007630CF">
        <w:rPr>
          <w:rFonts w:eastAsiaTheme="minorHAnsi"/>
          <w:color w:val="000000"/>
          <w:sz w:val="26"/>
          <w:szCs w:val="26"/>
          <w:lang w:eastAsia="en-US"/>
        </w:rPr>
        <w:t xml:space="preserve">           Реализация внутренней системы оценки качества образования осуществляется в МДОАУ № 22 на основе внутреннего контроля и мониторинга. Внутренний контроль осуществляется в виде плановых и оперативных проверок и мониторинга, которые осуществляются в соответствии с утвержденным годовым планом, графиком контроля на месяц, который доводится до членов педагогического коллектива. </w:t>
      </w:r>
    </w:p>
    <w:p w:rsidR="00960049" w:rsidRPr="007630CF" w:rsidRDefault="00960049" w:rsidP="00960049">
      <w:pPr>
        <w:jc w:val="both"/>
        <w:rPr>
          <w:rFonts w:cstheme="minorHAnsi"/>
          <w:sz w:val="26"/>
          <w:szCs w:val="26"/>
        </w:rPr>
      </w:pPr>
      <w:r w:rsidRPr="007630CF">
        <w:rPr>
          <w:rFonts w:cstheme="minorHAnsi"/>
          <w:sz w:val="26"/>
          <w:szCs w:val="26"/>
        </w:rPr>
        <w:t xml:space="preserve">            Мониторинг предусматривает сбор, системный учет, обработку и анализ информации педагогами каждой возрастной группы и специалистами ДОО о результатах образовательной деятельности для эффективного решения задач управления качеством образовательной деятельности. Результаты внутреннего контроля оформляются в виде справок, доводятся до сведения педагогов. Администрация МДОАУ № 22 отслеживает выполнение педагогами рекомендаций, полученных по итогам контроля.</w:t>
      </w:r>
    </w:p>
    <w:p w:rsidR="007630CF" w:rsidRPr="007630CF" w:rsidRDefault="00960049" w:rsidP="007630CF">
      <w:pPr>
        <w:jc w:val="both"/>
        <w:rPr>
          <w:rFonts w:cstheme="minorHAnsi"/>
          <w:sz w:val="26"/>
          <w:szCs w:val="26"/>
        </w:rPr>
      </w:pPr>
      <w:r w:rsidRPr="007630CF">
        <w:rPr>
          <w:rFonts w:cstheme="minorHAnsi"/>
          <w:sz w:val="26"/>
          <w:szCs w:val="26"/>
        </w:rPr>
        <w:t xml:space="preserve">            Таким образом, на основе результатов </w:t>
      </w:r>
      <w:proofErr w:type="spellStart"/>
      <w:r w:rsidRPr="007630CF">
        <w:rPr>
          <w:rFonts w:cstheme="minorHAnsi"/>
          <w:sz w:val="26"/>
          <w:szCs w:val="26"/>
        </w:rPr>
        <w:t>самообследования</w:t>
      </w:r>
      <w:proofErr w:type="spellEnd"/>
      <w:r w:rsidRPr="007630CF">
        <w:rPr>
          <w:rFonts w:cstheme="minorHAnsi"/>
          <w:sz w:val="26"/>
          <w:szCs w:val="26"/>
        </w:rPr>
        <w:t xml:space="preserve"> деятельности МДОАУ № 22 следует: педагогический коллектив в течение 2023 года, несмотря на сложные условия, успешно и активно решал задачи воспитания и обучения дошкольников. Состояние здоровья и физического развития воспитанников удовлетворительные. В течение года воспитанники и педагоги ДОО успешно участвовали в конкурсах и мероприятиях различного уровня.</w:t>
      </w:r>
      <w:r w:rsidR="007630CF" w:rsidRPr="007630CF">
        <w:rPr>
          <w:rFonts w:cstheme="minorHAnsi"/>
          <w:sz w:val="26"/>
          <w:szCs w:val="26"/>
        </w:rPr>
        <w:t xml:space="preserve"> </w:t>
      </w:r>
    </w:p>
    <w:p w:rsidR="00A917BB" w:rsidRPr="007630CF" w:rsidRDefault="007630CF" w:rsidP="007630CF">
      <w:pPr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B72CFD" w:rsidRPr="00B72CFD">
        <w:rPr>
          <w:rFonts w:eastAsiaTheme="minorHAnsi"/>
          <w:b/>
          <w:bCs/>
          <w:color w:val="000000"/>
          <w:sz w:val="26"/>
          <w:szCs w:val="26"/>
          <w:lang w:eastAsia="en-US"/>
        </w:rPr>
        <w:t>Вывод</w:t>
      </w:r>
      <w:r w:rsidR="00B72CFD">
        <w:rPr>
          <w:rFonts w:eastAsiaTheme="minorHAnsi"/>
          <w:b/>
          <w:bCs/>
          <w:color w:val="000000"/>
          <w:sz w:val="26"/>
          <w:szCs w:val="26"/>
          <w:lang w:eastAsia="en-US"/>
        </w:rPr>
        <w:t>.</w:t>
      </w:r>
      <w:r w:rsidR="00B72CFD" w:rsidRPr="00B72CFD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 </w:t>
      </w:r>
      <w:r w:rsidR="00B72CFD" w:rsidRPr="00B72CFD">
        <w:rPr>
          <w:rFonts w:eastAsiaTheme="minorHAnsi"/>
          <w:color w:val="000000"/>
          <w:sz w:val="26"/>
          <w:szCs w:val="26"/>
          <w:lang w:eastAsia="en-US"/>
        </w:rPr>
        <w:t xml:space="preserve">В МДОАУ № </w:t>
      </w:r>
      <w:r w:rsidR="00B72CFD">
        <w:rPr>
          <w:rFonts w:eastAsiaTheme="minorHAnsi"/>
          <w:color w:val="000000"/>
          <w:sz w:val="26"/>
          <w:szCs w:val="26"/>
          <w:lang w:eastAsia="en-US"/>
        </w:rPr>
        <w:t>22</w:t>
      </w:r>
      <w:r w:rsidR="00B72CFD" w:rsidRPr="00B72CFD">
        <w:rPr>
          <w:rFonts w:eastAsiaTheme="minorHAnsi"/>
          <w:color w:val="000000"/>
          <w:sz w:val="26"/>
          <w:szCs w:val="26"/>
          <w:lang w:eastAsia="en-US"/>
        </w:rPr>
        <w:t xml:space="preserve"> выстроена четкая система внутреннего контроля и анализа результативности образовательной деятельности по всем направлениям развития обучающихся (воспитанников), а так же функционирования Учреждения в целом. По результатам анкетирования большинство родителей (законных представителей) оценивают работу </w:t>
      </w:r>
      <w:r w:rsidR="00A917BB">
        <w:rPr>
          <w:sz w:val="26"/>
          <w:szCs w:val="26"/>
        </w:rPr>
        <w:t xml:space="preserve">Учреждения положительно, </w:t>
      </w:r>
      <w:r w:rsidR="00B72CFD" w:rsidRPr="00B72CFD">
        <w:rPr>
          <w:sz w:val="26"/>
          <w:szCs w:val="26"/>
        </w:rPr>
        <w:t>что свидетельствует о соответствии качества оказываемых образовательных услуг требованиям основного заказчика.</w:t>
      </w:r>
    </w:p>
    <w:p w:rsidR="0042628B" w:rsidRDefault="00763EA9" w:rsidP="00553E18">
      <w:pPr>
        <w:pStyle w:val="Style16"/>
        <w:widowControl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0" w:firstLine="709"/>
        <w:rPr>
          <w:rStyle w:val="FontStyle44"/>
          <w:sz w:val="26"/>
          <w:szCs w:val="26"/>
        </w:rPr>
      </w:pPr>
      <w:r w:rsidRPr="0017336C">
        <w:rPr>
          <w:rStyle w:val="FontStyle44"/>
          <w:sz w:val="26"/>
          <w:szCs w:val="26"/>
        </w:rPr>
        <w:t>Р</w:t>
      </w:r>
      <w:r w:rsidR="0042628B" w:rsidRPr="0017336C">
        <w:rPr>
          <w:rStyle w:val="FontStyle44"/>
          <w:sz w:val="26"/>
          <w:szCs w:val="26"/>
        </w:rPr>
        <w:t>езультаты</w:t>
      </w:r>
      <w:r w:rsidRPr="0017336C">
        <w:rPr>
          <w:rStyle w:val="FontStyle44"/>
          <w:sz w:val="26"/>
          <w:szCs w:val="26"/>
        </w:rPr>
        <w:t xml:space="preserve"> </w:t>
      </w:r>
      <w:r w:rsidR="0042628B" w:rsidRPr="0017336C">
        <w:rPr>
          <w:rStyle w:val="FontStyle44"/>
          <w:sz w:val="26"/>
          <w:szCs w:val="26"/>
        </w:rPr>
        <w:t>анализа</w:t>
      </w:r>
      <w:r w:rsidRPr="0017336C">
        <w:rPr>
          <w:rStyle w:val="FontStyle44"/>
          <w:sz w:val="26"/>
          <w:szCs w:val="26"/>
        </w:rPr>
        <w:t xml:space="preserve"> </w:t>
      </w:r>
      <w:r w:rsidR="0042628B" w:rsidRPr="0017336C">
        <w:rPr>
          <w:rStyle w:val="FontStyle44"/>
          <w:sz w:val="26"/>
          <w:szCs w:val="26"/>
        </w:rPr>
        <w:t>показателей</w:t>
      </w:r>
      <w:r w:rsidRPr="0017336C">
        <w:rPr>
          <w:rStyle w:val="FontStyle44"/>
          <w:sz w:val="26"/>
          <w:szCs w:val="26"/>
        </w:rPr>
        <w:t xml:space="preserve"> </w:t>
      </w:r>
      <w:r w:rsidR="0042628B" w:rsidRPr="0017336C">
        <w:rPr>
          <w:rStyle w:val="FontStyle44"/>
          <w:sz w:val="26"/>
          <w:szCs w:val="26"/>
        </w:rPr>
        <w:t>деятельности</w:t>
      </w:r>
      <w:r w:rsidRPr="0017336C">
        <w:rPr>
          <w:rStyle w:val="FontStyle44"/>
          <w:sz w:val="26"/>
          <w:szCs w:val="26"/>
        </w:rPr>
        <w:t xml:space="preserve"> МДОАУ «Д</w:t>
      </w:r>
      <w:r w:rsidR="0042628B" w:rsidRPr="0017336C">
        <w:rPr>
          <w:rStyle w:val="FontStyle44"/>
          <w:sz w:val="26"/>
          <w:szCs w:val="26"/>
        </w:rPr>
        <w:t>етский сад № 22»</w:t>
      </w:r>
    </w:p>
    <w:tbl>
      <w:tblPr>
        <w:tblW w:w="9781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0"/>
        <w:gridCol w:w="1488"/>
        <w:gridCol w:w="2773"/>
      </w:tblGrid>
      <w:tr w:rsidR="007630CF" w:rsidRPr="00AC485C" w:rsidTr="007630CF">
        <w:trPr>
          <w:trHeight w:val="213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Единица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b/>
                <w:bCs/>
                <w:color w:val="000000"/>
              </w:rPr>
              <w:t>измерения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Количество</w:t>
            </w:r>
          </w:p>
        </w:tc>
      </w:tr>
      <w:tr w:rsidR="007630CF" w:rsidRPr="00AC485C" w:rsidTr="007630CF">
        <w:trPr>
          <w:trHeight w:val="104"/>
        </w:trPr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7630CF" w:rsidRPr="00AC485C" w:rsidTr="007630CF">
        <w:trPr>
          <w:trHeight w:val="426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  <w:color w:val="000000"/>
              </w:rPr>
            </w:pPr>
            <w:r w:rsidRPr="00AC485C">
              <w:rPr>
                <w:rFonts w:cstheme="minorHAnsi"/>
                <w:color w:val="000000"/>
              </w:rPr>
              <w:t>Общее количество воспитанников, которые обучаются по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программе дошкольного образования</w:t>
            </w:r>
          </w:p>
          <w:p w:rsidR="007630CF" w:rsidRPr="00AC485C" w:rsidRDefault="007630CF" w:rsidP="00851124">
            <w:pPr>
              <w:rPr>
                <w:rFonts w:cstheme="minorHAnsi"/>
                <w:color w:val="000000"/>
              </w:rPr>
            </w:pPr>
            <w:r w:rsidRPr="00AC485C">
              <w:rPr>
                <w:rFonts w:cstheme="minorHAnsi"/>
                <w:color w:val="000000"/>
              </w:rPr>
              <w:t xml:space="preserve">в том числе </w:t>
            </w:r>
            <w:proofErr w:type="gramStart"/>
            <w:r w:rsidRPr="00AC485C">
              <w:rPr>
                <w:rFonts w:cstheme="minorHAnsi"/>
                <w:color w:val="000000"/>
              </w:rPr>
              <w:t>обучающиеся</w:t>
            </w:r>
            <w:proofErr w:type="gramEnd"/>
            <w:r w:rsidRPr="00AC485C">
              <w:rPr>
                <w:rFonts w:cstheme="minorHAnsi"/>
                <w:color w:val="000000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F408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 xml:space="preserve">в </w:t>
            </w:r>
            <w:proofErr w:type="gramStart"/>
            <w:r w:rsidRPr="00AC485C">
              <w:rPr>
                <w:rFonts w:cstheme="minorHAnsi"/>
                <w:color w:val="000000"/>
              </w:rPr>
              <w:t>режиме полного дня</w:t>
            </w:r>
            <w:proofErr w:type="gramEnd"/>
            <w:r w:rsidRPr="00AC485C">
              <w:rPr>
                <w:rFonts w:cstheme="minorHAnsi"/>
                <w:color w:val="000000"/>
              </w:rPr>
              <w:t xml:space="preserve"> (8–12 часов)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F408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110</w:t>
            </w:r>
          </w:p>
        </w:tc>
      </w:tr>
      <w:tr w:rsidR="007630CF" w:rsidRPr="00AC485C" w:rsidTr="007630CF">
        <w:trPr>
          <w:trHeight w:val="10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в режиме кратковременного пребывания (3–5 часов)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в семейной дошкольной группе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316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по форме семейного образования с психолого-педагогическим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сопровождением, которое организует детский сад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10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 xml:space="preserve">Общее количество воспитанников в возрасте до </w:t>
            </w:r>
            <w:r w:rsidRPr="00AC485C">
              <w:rPr>
                <w:rFonts w:cstheme="minorHAnsi"/>
                <w:color w:val="000000"/>
              </w:rPr>
              <w:lastRenderedPageBreak/>
              <w:t>трех лет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lastRenderedPageBreak/>
              <w:t>человек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FA5756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</w:tr>
      <w:tr w:rsidR="007630CF" w:rsidRPr="00AC485C" w:rsidTr="007630CF">
        <w:trPr>
          <w:trHeight w:val="213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FA5756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93</w:t>
            </w:r>
          </w:p>
        </w:tc>
      </w:tr>
      <w:tr w:rsidR="007630CF" w:rsidRPr="00AC485C" w:rsidTr="007630CF">
        <w:trPr>
          <w:trHeight w:val="316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Количество (удельный вес) детей от общей численности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8–12-часового пребывания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E7143A" w:rsidP="00E7143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110</w:t>
            </w:r>
            <w:r w:rsidR="007630CF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</w:rPr>
              <w:t>100</w:t>
            </w:r>
            <w:r w:rsidR="007630CF">
              <w:rPr>
                <w:rFonts w:cstheme="minorHAnsi"/>
                <w:color w:val="000000"/>
              </w:rPr>
              <w:t>%)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12–14-часового пребывания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круглосуточного пребывания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414060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Численность (удельный вес) воспитанников с ОВЗ от общей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по коррекции недостатков физического, психического развития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proofErr w:type="gramStart"/>
            <w:r w:rsidRPr="00AC485C">
              <w:rPr>
                <w:rFonts w:cstheme="minorHAnsi"/>
                <w:color w:val="000000"/>
              </w:rPr>
              <w:t>обучению по</w:t>
            </w:r>
            <w:proofErr w:type="gramEnd"/>
            <w:r w:rsidRPr="00AC485C">
              <w:rPr>
                <w:rFonts w:cstheme="minorHAnsi"/>
                <w:color w:val="000000"/>
              </w:rPr>
              <w:t xml:space="preserve"> образовательной программе дошкольного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образования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присмотру и уходу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Средний показатель пропущенных по болезни дней на одного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воспитанника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день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8 дней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 xml:space="preserve">Общая численность </w:t>
            </w:r>
            <w:proofErr w:type="spellStart"/>
            <w:r w:rsidRPr="00AC485C">
              <w:rPr>
                <w:rFonts w:cstheme="minorHAnsi"/>
                <w:color w:val="000000"/>
              </w:rPr>
              <w:t>педработников</w:t>
            </w:r>
            <w:proofErr w:type="spellEnd"/>
            <w:r w:rsidRPr="00AC485C">
              <w:rPr>
                <w:rFonts w:cstheme="minorHAnsi"/>
                <w:color w:val="000000"/>
              </w:rPr>
              <w:t>, в том числе количество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AC485C">
              <w:rPr>
                <w:rFonts w:cstheme="minorHAnsi"/>
                <w:color w:val="000000"/>
              </w:rPr>
              <w:t>педработников</w:t>
            </w:r>
            <w:proofErr w:type="spellEnd"/>
            <w:r w:rsidRPr="00AC485C">
              <w:rPr>
                <w:rFonts w:cstheme="minorHAnsi"/>
                <w:color w:val="000000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DB461D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с высшим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высшим образованием педагогической 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средним профессиональным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DB461D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средним профессиональным образованием педагогической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E7143A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DB461D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</w:t>
            </w:r>
            <w:r w:rsidR="006C3555">
              <w:rPr>
                <w:rFonts w:cstheme="minorHAnsi"/>
                <w:color w:val="000000"/>
              </w:rPr>
              <w:t xml:space="preserve"> (100</w:t>
            </w:r>
            <w:r w:rsidR="007630CF">
              <w:rPr>
                <w:rFonts w:cstheme="minorHAnsi"/>
                <w:color w:val="000000"/>
              </w:rPr>
              <w:t>%)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с высшей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DB461D" w:rsidP="00DB461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</w:t>
            </w:r>
            <w:r w:rsidR="006C3555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</w:rPr>
              <w:t>42</w:t>
            </w:r>
            <w:r w:rsidR="007630CF">
              <w:rPr>
                <w:rFonts w:cstheme="minorHAnsi"/>
                <w:color w:val="000000"/>
              </w:rPr>
              <w:t>%)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первой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710611" w:rsidRDefault="006C3555" w:rsidP="00DB461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</w:t>
            </w:r>
            <w:r w:rsidR="007630CF">
              <w:rPr>
                <w:rFonts w:cstheme="minorHAnsi"/>
                <w:color w:val="000000"/>
              </w:rPr>
              <w:t xml:space="preserve"> (</w:t>
            </w:r>
            <w:r w:rsidR="00DB461D">
              <w:rPr>
                <w:rFonts w:cstheme="minorHAnsi"/>
                <w:color w:val="000000"/>
              </w:rPr>
              <w:t>58</w:t>
            </w:r>
            <w:r w:rsidR="007630CF">
              <w:rPr>
                <w:rFonts w:cstheme="minorHAnsi"/>
                <w:color w:val="000000"/>
              </w:rPr>
              <w:t>%)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DB461D" w:rsidP="00851124">
            <w:pPr>
              <w:rPr>
                <w:rFonts w:cstheme="minorHAnsi"/>
              </w:rPr>
            </w:pPr>
            <w:r w:rsidRPr="00DB461D">
              <w:rPr>
                <w:rFonts w:cstheme="minorHAnsi"/>
                <w:b/>
                <w:bCs/>
              </w:rPr>
              <w:t>7</w:t>
            </w:r>
            <w:r w:rsidR="007630CF" w:rsidRPr="00DB461D">
              <w:rPr>
                <w:rFonts w:cstheme="minorHAnsi"/>
                <w:b/>
                <w:bCs/>
              </w:rPr>
              <w:t xml:space="preserve"> (100%)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до 5 лет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6C3555" w:rsidP="00851124">
            <w:pPr>
              <w:rPr>
                <w:rFonts w:cstheme="minorHAnsi"/>
              </w:rPr>
            </w:pPr>
            <w:r w:rsidRPr="00DB461D">
              <w:rPr>
                <w:rFonts w:cstheme="minorHAnsi"/>
              </w:rPr>
              <w:t>0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lastRenderedPageBreak/>
              <w:t>больше 30 лет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6C3555" w:rsidP="00DB461D">
            <w:pPr>
              <w:rPr>
                <w:rFonts w:cstheme="minorHAnsi"/>
              </w:rPr>
            </w:pPr>
            <w:r w:rsidRPr="00DB461D">
              <w:rPr>
                <w:rFonts w:cstheme="minorHAnsi"/>
              </w:rPr>
              <w:t>2 (</w:t>
            </w:r>
            <w:r w:rsidR="00DB461D" w:rsidRPr="00DB461D">
              <w:rPr>
                <w:rFonts w:cstheme="minorHAnsi"/>
              </w:rPr>
              <w:t>28%</w:t>
            </w:r>
            <w:r w:rsidR="007630CF" w:rsidRPr="00DB461D">
              <w:rPr>
                <w:rFonts w:cstheme="minorHAnsi"/>
              </w:rPr>
              <w:t>)</w:t>
            </w:r>
          </w:p>
        </w:tc>
      </w:tr>
      <w:tr w:rsidR="007630CF" w:rsidRPr="00AC485C" w:rsidTr="007630CF">
        <w:trPr>
          <w:trHeight w:val="55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6B0930" w:rsidP="006C3555">
            <w:pPr>
              <w:rPr>
                <w:rFonts w:cstheme="minorHAnsi"/>
              </w:rPr>
            </w:pPr>
            <w:r w:rsidRPr="00DB461D">
              <w:rPr>
                <w:rFonts w:cstheme="minorHAnsi"/>
                <w:b/>
                <w:bCs/>
              </w:rPr>
              <w:t>7</w:t>
            </w:r>
            <w:r w:rsidR="007630CF" w:rsidRPr="00DB461D">
              <w:rPr>
                <w:rFonts w:cstheme="minorHAnsi"/>
                <w:b/>
                <w:bCs/>
              </w:rPr>
              <w:t xml:space="preserve"> (</w:t>
            </w:r>
            <w:r w:rsidR="006C3555" w:rsidRPr="00DB461D">
              <w:rPr>
                <w:rFonts w:cstheme="minorHAnsi"/>
                <w:b/>
                <w:bCs/>
              </w:rPr>
              <w:t>100</w:t>
            </w:r>
            <w:r w:rsidR="007630CF" w:rsidRPr="00DB461D">
              <w:rPr>
                <w:rFonts w:cstheme="minorHAnsi"/>
                <w:b/>
                <w:bCs/>
              </w:rPr>
              <w:t>%)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до 30 лет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7630CF" w:rsidP="00851124">
            <w:pPr>
              <w:rPr>
                <w:rFonts w:cstheme="minorHAnsi"/>
              </w:rPr>
            </w:pPr>
            <w:r w:rsidRPr="00DB461D">
              <w:rPr>
                <w:rFonts w:cstheme="minorHAnsi"/>
              </w:rPr>
              <w:t>0</w:t>
            </w:r>
          </w:p>
        </w:tc>
      </w:tr>
      <w:tr w:rsidR="007630CF" w:rsidRPr="00AC485C" w:rsidTr="007630CF">
        <w:trPr>
          <w:trHeight w:val="10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от 55 лет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6C3555" w:rsidP="00851124">
            <w:pPr>
              <w:rPr>
                <w:rFonts w:cstheme="minorHAnsi"/>
              </w:rPr>
            </w:pPr>
            <w:r w:rsidRPr="00DB461D">
              <w:rPr>
                <w:rFonts w:cstheme="minorHAnsi"/>
              </w:rPr>
              <w:t>0</w:t>
            </w:r>
          </w:p>
        </w:tc>
      </w:tr>
      <w:tr w:rsidR="007630CF" w:rsidRPr="00AC485C" w:rsidTr="007630CF">
        <w:trPr>
          <w:trHeight w:val="52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100%</w:t>
            </w:r>
          </w:p>
        </w:tc>
      </w:tr>
      <w:tr w:rsidR="007630CF" w:rsidRPr="00AC485C" w:rsidTr="007630CF">
        <w:trPr>
          <w:trHeight w:val="52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(процент)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100%</w:t>
            </w:r>
          </w:p>
        </w:tc>
      </w:tr>
      <w:tr w:rsidR="007630CF" w:rsidRPr="00AC485C" w:rsidTr="007630CF">
        <w:trPr>
          <w:trHeight w:val="213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человек/чело</w:t>
            </w:r>
            <w:r w:rsidRPr="00AC485C">
              <w:rPr>
                <w:rFonts w:cstheme="minorHAnsi"/>
              </w:rPr>
              <w:br/>
            </w:r>
            <w:r w:rsidRPr="00AC485C">
              <w:rPr>
                <w:rFonts w:cstheme="minorHAnsi"/>
                <w:color w:val="000000"/>
              </w:rPr>
              <w:t>век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6C3555" w:rsidP="00851124">
            <w:pPr>
              <w:rPr>
                <w:rFonts w:cstheme="minorHAnsi"/>
              </w:rPr>
            </w:pPr>
            <w:r w:rsidRPr="00DB461D">
              <w:rPr>
                <w:rFonts w:cstheme="minorHAnsi"/>
              </w:rPr>
              <w:t>22</w:t>
            </w:r>
            <w:r w:rsidR="007630CF" w:rsidRPr="00DB461D">
              <w:rPr>
                <w:rFonts w:cstheme="minorHAnsi"/>
              </w:rPr>
              <w:t>/1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Наличие в 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да/нет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D7F17" w:rsidRDefault="007630CF" w:rsidP="00851124">
            <w:pPr>
              <w:rPr>
                <w:rFonts w:cstheme="minorHAnsi"/>
              </w:rPr>
            </w:pP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музыкального руководителя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D7F17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Да</w:t>
            </w:r>
          </w:p>
        </w:tc>
      </w:tr>
      <w:tr w:rsidR="007630CF" w:rsidRPr="00AC485C" w:rsidTr="007630CF">
        <w:trPr>
          <w:trHeight w:val="10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инструктора по физической культуре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D7F17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Нет 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учителя-логопеда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D7F17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Нет </w:t>
            </w:r>
          </w:p>
        </w:tc>
      </w:tr>
      <w:tr w:rsidR="007630CF" w:rsidRPr="00AC485C" w:rsidTr="007630CF">
        <w:trPr>
          <w:trHeight w:val="109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логопеда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Нет  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учителя-дефектолога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Нет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педагога-психолога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Нет </w:t>
            </w:r>
          </w:p>
        </w:tc>
      </w:tr>
      <w:tr w:rsidR="007630CF" w:rsidRPr="00AC485C" w:rsidTr="007630CF">
        <w:trPr>
          <w:trHeight w:val="109"/>
        </w:trPr>
        <w:tc>
          <w:tcPr>
            <w:tcW w:w="9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b/>
                <w:bCs/>
                <w:color w:val="000000"/>
              </w:rPr>
              <w:t>Инфраструктура</w:t>
            </w:r>
          </w:p>
        </w:tc>
      </w:tr>
      <w:tr w:rsidR="007630CF" w:rsidRPr="00AC485C" w:rsidTr="007630CF">
        <w:trPr>
          <w:trHeight w:val="316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Общая площадь помещений, в которых осуществляется</w:t>
            </w:r>
            <w:r>
              <w:rPr>
                <w:rFonts w:cstheme="minorHAnsi"/>
              </w:rPr>
              <w:t xml:space="preserve"> </w:t>
            </w:r>
            <w:r w:rsidRPr="00AC485C">
              <w:rPr>
                <w:rFonts w:cstheme="minorHAnsi"/>
                <w:color w:val="000000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кв. м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 кв.м</w:t>
            </w:r>
            <w:proofErr w:type="gramStart"/>
            <w:r>
              <w:rPr>
                <w:rFonts w:cstheme="minorHAnsi"/>
                <w:color w:val="000000"/>
              </w:rPr>
              <w:t>.н</w:t>
            </w:r>
            <w:proofErr w:type="gramEnd"/>
            <w:r>
              <w:rPr>
                <w:rFonts w:cstheme="minorHAnsi"/>
                <w:color w:val="000000"/>
              </w:rPr>
              <w:t>а 1 ребенка</w:t>
            </w:r>
          </w:p>
        </w:tc>
      </w:tr>
      <w:tr w:rsidR="007630CF" w:rsidRPr="00AC485C" w:rsidTr="007630CF">
        <w:trPr>
          <w:trHeight w:val="213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кв. м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DB461D" w:rsidRDefault="007630CF" w:rsidP="00851124">
            <w:pPr>
              <w:rPr>
                <w:rFonts w:cstheme="minorHAnsi"/>
              </w:rPr>
            </w:pPr>
            <w:r w:rsidRPr="00DB461D">
              <w:t>50 кв</w:t>
            </w:r>
            <w:proofErr w:type="gramStart"/>
            <w:r w:rsidRPr="00DB461D">
              <w:t>.м</w:t>
            </w:r>
            <w:proofErr w:type="gramEnd"/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Наличие в 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да/нет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Да</w:t>
            </w:r>
          </w:p>
        </w:tc>
      </w:tr>
      <w:tr w:rsidR="007630CF" w:rsidRPr="00AC485C" w:rsidTr="007630CF">
        <w:trPr>
          <w:trHeight w:val="109"/>
        </w:trPr>
        <w:tc>
          <w:tcPr>
            <w:tcW w:w="55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физкультурного зала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Да</w:t>
            </w:r>
          </w:p>
        </w:tc>
      </w:tr>
      <w:tr w:rsidR="007630CF" w:rsidRPr="00AC485C" w:rsidTr="007630CF">
        <w:trPr>
          <w:trHeight w:val="104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>музыкального зала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Да</w:t>
            </w:r>
          </w:p>
        </w:tc>
      </w:tr>
      <w:tr w:rsidR="007630CF" w:rsidRPr="00AC485C" w:rsidTr="007630CF">
        <w:trPr>
          <w:trHeight w:val="316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rPr>
                <w:rFonts w:cstheme="minorHAnsi"/>
              </w:rPr>
            </w:pPr>
            <w:r w:rsidRPr="00AC485C">
              <w:rPr>
                <w:rFonts w:cstheme="minorHAnsi"/>
                <w:color w:val="000000"/>
              </w:rPr>
              <w:t xml:space="preserve">прогулочных площадок, которые оснащены так, чтобы </w:t>
            </w:r>
            <w:proofErr w:type="gramStart"/>
            <w:r w:rsidRPr="00AC485C">
              <w:rPr>
                <w:rFonts w:cstheme="minorHAnsi"/>
                <w:color w:val="000000"/>
              </w:rPr>
              <w:t>обеспечить потребность воспитанников в</w:t>
            </w:r>
            <w:proofErr w:type="gramEnd"/>
            <w:r w:rsidRPr="00AC485C">
              <w:rPr>
                <w:rFonts w:cstheme="minorHAnsi"/>
                <w:color w:val="00000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AC485C" w:rsidRDefault="007630CF" w:rsidP="00851124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30CF" w:rsidRPr="00CC7FD2" w:rsidRDefault="007630CF" w:rsidP="0085112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да</w:t>
            </w:r>
          </w:p>
        </w:tc>
      </w:tr>
    </w:tbl>
    <w:p w:rsidR="00DB461D" w:rsidRDefault="00FA5756" w:rsidP="00FA5756">
      <w:pPr>
        <w:jc w:val="both"/>
        <w:rPr>
          <w:rFonts w:cstheme="minorHAnsi"/>
          <w:color w:val="000000"/>
        </w:rPr>
      </w:pPr>
      <w:r>
        <w:rPr>
          <w:rStyle w:val="FontStyle44"/>
          <w:sz w:val="26"/>
          <w:szCs w:val="26"/>
        </w:rPr>
        <w:t xml:space="preserve">           </w:t>
      </w:r>
      <w:r>
        <w:rPr>
          <w:rFonts w:cstheme="minorHAnsi"/>
          <w:color w:val="000000"/>
        </w:rPr>
        <w:t xml:space="preserve"> </w:t>
      </w:r>
    </w:p>
    <w:p w:rsidR="00FA5756" w:rsidRPr="005B61B9" w:rsidRDefault="00FA5756" w:rsidP="00FA5756">
      <w:pPr>
        <w:jc w:val="both"/>
        <w:rPr>
          <w:rFonts w:cstheme="minorHAnsi"/>
          <w:color w:val="000000"/>
        </w:rPr>
      </w:pPr>
      <w:r w:rsidRPr="005B61B9">
        <w:rPr>
          <w:rFonts w:cstheme="minorHAnsi"/>
          <w:color w:val="000000"/>
        </w:rPr>
        <w:lastRenderedPageBreak/>
        <w:t>Анализ показателей указывает на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то, что Детский сад имеет достаточную инфраструктуру, которая соответствует требованиям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СП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2.4.3648-20 «Санитарно-эпидемиологические требования к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организациям воспитания и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обучения, отдыха и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оздоровления детей и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молодежи» и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позволяет реализовывать образовательные программы в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полном объеме в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соответствии с</w:t>
      </w:r>
      <w:r w:rsidRPr="004B5D4E">
        <w:rPr>
          <w:rFonts w:cstheme="minorHAnsi"/>
          <w:color w:val="000000"/>
        </w:rPr>
        <w:t> </w:t>
      </w:r>
      <w:r w:rsidRPr="005B61B9">
        <w:rPr>
          <w:rFonts w:cstheme="minorHAnsi"/>
          <w:color w:val="000000"/>
        </w:rPr>
        <w:t>ФГОС ДО</w:t>
      </w:r>
      <w:r>
        <w:rPr>
          <w:rFonts w:cstheme="minorHAnsi"/>
          <w:color w:val="000000"/>
        </w:rPr>
        <w:t xml:space="preserve"> и ФОП ДО</w:t>
      </w:r>
      <w:r w:rsidRPr="005B61B9">
        <w:rPr>
          <w:rFonts w:cstheme="minorHAnsi"/>
          <w:color w:val="000000"/>
        </w:rPr>
        <w:t>.</w:t>
      </w:r>
    </w:p>
    <w:p w:rsidR="00FA5756" w:rsidRDefault="00F11CC7" w:rsidP="00FA5756">
      <w:pPr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508635</wp:posOffset>
            </wp:positionV>
            <wp:extent cx="1781175" cy="2095500"/>
            <wp:effectExtent l="19050" t="0" r="9525" b="0"/>
            <wp:wrapNone/>
            <wp:docPr id="4" name="Рисунок 3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756">
        <w:rPr>
          <w:rFonts w:cstheme="minorHAnsi"/>
          <w:color w:val="000000"/>
        </w:rPr>
        <w:t xml:space="preserve">          </w:t>
      </w:r>
      <w:r w:rsidR="00FA5756" w:rsidRPr="005B61B9">
        <w:rPr>
          <w:rFonts w:cstheme="minorHAnsi"/>
          <w:color w:val="000000"/>
        </w:rPr>
        <w:t>Детский сад укомплектован достаточным количеством педагогических и</w:t>
      </w:r>
      <w:r w:rsidR="00FA5756" w:rsidRPr="004B5D4E">
        <w:rPr>
          <w:rFonts w:cstheme="minorHAnsi"/>
          <w:color w:val="000000"/>
        </w:rPr>
        <w:t> </w:t>
      </w:r>
      <w:r w:rsidR="00FA5756" w:rsidRPr="005B61B9">
        <w:rPr>
          <w:rFonts w:cstheme="minorHAnsi"/>
          <w:color w:val="000000"/>
        </w:rPr>
        <w:t>иных работников, которые имеют высокую квалификацию и</w:t>
      </w:r>
      <w:r w:rsidR="00FA5756" w:rsidRPr="004B5D4E">
        <w:rPr>
          <w:rFonts w:cstheme="minorHAnsi"/>
          <w:color w:val="000000"/>
        </w:rPr>
        <w:t> </w:t>
      </w:r>
      <w:r w:rsidR="00FA5756" w:rsidRPr="005B61B9">
        <w:rPr>
          <w:rFonts w:cstheme="minorHAnsi"/>
          <w:color w:val="000000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FA5756" w:rsidRPr="004B5D4E" w:rsidRDefault="00FA5756" w:rsidP="00FA5756">
      <w:pPr>
        <w:ind w:left="567" w:firstLine="567"/>
        <w:jc w:val="both"/>
        <w:rPr>
          <w:rFonts w:cstheme="minorHAnsi"/>
          <w:color w:val="000000"/>
        </w:rPr>
      </w:pPr>
    </w:p>
    <w:p w:rsidR="00FA5756" w:rsidRDefault="00FA5756" w:rsidP="00FA575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</w:p>
    <w:p w:rsidR="00FA5756" w:rsidRDefault="00FA5756" w:rsidP="00FA5756">
      <w:pPr>
        <w:rPr>
          <w:rFonts w:cstheme="minorHAnsi"/>
          <w:color w:val="000000"/>
        </w:rPr>
      </w:pPr>
    </w:p>
    <w:p w:rsidR="00FA5756" w:rsidRDefault="00FA5756" w:rsidP="00FA575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Заведующий МДОАУ</w:t>
      </w:r>
    </w:p>
    <w:p w:rsidR="00FA5756" w:rsidRDefault="00FA5756" w:rsidP="00FA575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«Детский сад №22 г. Новотроицка»                                                         Л.М. Шукшина</w:t>
      </w:r>
    </w:p>
    <w:p w:rsidR="00FA5756" w:rsidRPr="00CC7FD2" w:rsidRDefault="00FA5756" w:rsidP="00FA575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5915F2" w:rsidRDefault="005915F2" w:rsidP="00FA5756">
      <w:pPr>
        <w:pStyle w:val="Default"/>
        <w:spacing w:before="120"/>
        <w:jc w:val="both"/>
      </w:pPr>
    </w:p>
    <w:sectPr w:rsidR="005915F2" w:rsidSect="00703242">
      <w:headerReference w:type="default" r:id="rId30"/>
      <w:footerReference w:type="default" r:id="rId31"/>
      <w:headerReference w:type="first" r:id="rId32"/>
      <w:footerReference w:type="first" r:id="rId33"/>
      <w:pgSz w:w="11909" w:h="16834"/>
      <w:pgMar w:top="1134" w:right="851" w:bottom="1134" w:left="1701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69" w:rsidRDefault="00127969" w:rsidP="001130FF">
      <w:r>
        <w:separator/>
      </w:r>
    </w:p>
  </w:endnote>
  <w:endnote w:type="continuationSeparator" w:id="0">
    <w:p w:rsidR="00127969" w:rsidRDefault="00127969" w:rsidP="0011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24" w:rsidRPr="00FC0324" w:rsidRDefault="00851124" w:rsidP="00E75A1C">
    <w:pPr>
      <w:pStyle w:val="ab"/>
      <w:jc w:val="center"/>
      <w:rPr>
        <w:sz w:val="20"/>
        <w:szCs w:val="20"/>
      </w:rPr>
    </w:pPr>
    <w:r>
      <w:rPr>
        <w:sz w:val="20"/>
        <w:szCs w:val="20"/>
      </w:rPr>
      <w:t>МДОАУ «Детский сад № 22 «Ромашка» г. Новотроицк Оренбургской области»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24" w:rsidRPr="00B72A86" w:rsidRDefault="00851124" w:rsidP="00B72A86">
    <w:pPr>
      <w:pStyle w:val="ab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69" w:rsidRDefault="00127969" w:rsidP="001130FF">
      <w:r>
        <w:separator/>
      </w:r>
    </w:p>
  </w:footnote>
  <w:footnote w:type="continuationSeparator" w:id="0">
    <w:p w:rsidR="00127969" w:rsidRDefault="00127969" w:rsidP="00113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8478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1124" w:rsidRPr="00703242" w:rsidRDefault="0067342B">
        <w:pPr>
          <w:pStyle w:val="a9"/>
          <w:jc w:val="center"/>
          <w:rPr>
            <w:sz w:val="20"/>
            <w:szCs w:val="20"/>
          </w:rPr>
        </w:pPr>
        <w:r w:rsidRPr="00703242">
          <w:rPr>
            <w:sz w:val="20"/>
            <w:szCs w:val="20"/>
          </w:rPr>
          <w:fldChar w:fldCharType="begin"/>
        </w:r>
        <w:r w:rsidR="00851124" w:rsidRPr="00703242">
          <w:rPr>
            <w:sz w:val="20"/>
            <w:szCs w:val="20"/>
          </w:rPr>
          <w:instrText>PAGE   \* MERGEFORMAT</w:instrText>
        </w:r>
        <w:r w:rsidRPr="00703242">
          <w:rPr>
            <w:sz w:val="20"/>
            <w:szCs w:val="20"/>
          </w:rPr>
          <w:fldChar w:fldCharType="separate"/>
        </w:r>
        <w:r w:rsidR="00F11CC7">
          <w:rPr>
            <w:noProof/>
            <w:sz w:val="20"/>
            <w:szCs w:val="20"/>
          </w:rPr>
          <w:t>17</w:t>
        </w:r>
        <w:r w:rsidRPr="00703242">
          <w:rPr>
            <w:sz w:val="20"/>
            <w:szCs w:val="20"/>
          </w:rPr>
          <w:fldChar w:fldCharType="end"/>
        </w:r>
      </w:p>
    </w:sdtContent>
  </w:sdt>
  <w:p w:rsidR="00851124" w:rsidRDefault="008511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24" w:rsidRPr="00703242" w:rsidRDefault="00851124">
    <w:pPr>
      <w:pStyle w:val="a9"/>
      <w:jc w:val="center"/>
      <w:rPr>
        <w:sz w:val="20"/>
        <w:szCs w:val="20"/>
      </w:rPr>
    </w:pPr>
  </w:p>
  <w:p w:rsidR="00851124" w:rsidRPr="00411248" w:rsidRDefault="00851124" w:rsidP="00411248">
    <w:pPr>
      <w:pStyle w:val="a9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EE0B44"/>
    <w:lvl w:ilvl="0">
      <w:numFmt w:val="bullet"/>
      <w:lvlText w:val="*"/>
      <w:lvlJc w:val="left"/>
    </w:lvl>
  </w:abstractNum>
  <w:abstractNum w:abstractNumId="1">
    <w:nsid w:val="046C5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D2A65"/>
    <w:multiLevelType w:val="hybridMultilevel"/>
    <w:tmpl w:val="420413AE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250926"/>
    <w:multiLevelType w:val="hybridMultilevel"/>
    <w:tmpl w:val="360AAEC0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E1645"/>
    <w:multiLevelType w:val="hybridMultilevel"/>
    <w:tmpl w:val="E744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1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B6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E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11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F1750"/>
    <w:multiLevelType w:val="hybridMultilevel"/>
    <w:tmpl w:val="0840DF86"/>
    <w:lvl w:ilvl="0" w:tplc="90E63B6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C0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30871"/>
    <w:multiLevelType w:val="multilevel"/>
    <w:tmpl w:val="3AA435D2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upperRoma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30167BDB"/>
    <w:multiLevelType w:val="hybridMultilevel"/>
    <w:tmpl w:val="87B24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330330DC"/>
    <w:multiLevelType w:val="hybridMultilevel"/>
    <w:tmpl w:val="5112A06E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9C2ED7"/>
    <w:multiLevelType w:val="hybridMultilevel"/>
    <w:tmpl w:val="C1C88D66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271D4F"/>
    <w:multiLevelType w:val="hybridMultilevel"/>
    <w:tmpl w:val="2D10373A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9D2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B3D20"/>
    <w:multiLevelType w:val="hybridMultilevel"/>
    <w:tmpl w:val="7B90B8B4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A501BE"/>
    <w:multiLevelType w:val="hybridMultilevel"/>
    <w:tmpl w:val="2F56846A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586C2C"/>
    <w:multiLevelType w:val="hybridMultilevel"/>
    <w:tmpl w:val="235CF3C2"/>
    <w:lvl w:ilvl="0" w:tplc="8DE622C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6A30F9"/>
    <w:multiLevelType w:val="hybridMultilevel"/>
    <w:tmpl w:val="B4C0A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102BBD"/>
    <w:multiLevelType w:val="hybridMultilevel"/>
    <w:tmpl w:val="66E85F34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3942F8"/>
    <w:multiLevelType w:val="hybridMultilevel"/>
    <w:tmpl w:val="9EB4D3FA"/>
    <w:lvl w:ilvl="0" w:tplc="D71018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C3525F"/>
    <w:multiLevelType w:val="hybridMultilevel"/>
    <w:tmpl w:val="6CB85F62"/>
    <w:lvl w:ilvl="0" w:tplc="7F6CCC54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AB4702"/>
    <w:multiLevelType w:val="multilevel"/>
    <w:tmpl w:val="C6C863DC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5">
    <w:nsid w:val="6BDE0255"/>
    <w:multiLevelType w:val="multilevel"/>
    <w:tmpl w:val="C6C863DC"/>
    <w:lvl w:ilvl="0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6">
    <w:nsid w:val="6BFA289A"/>
    <w:multiLevelType w:val="hybridMultilevel"/>
    <w:tmpl w:val="8BB41B64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F767E3"/>
    <w:multiLevelType w:val="multilevel"/>
    <w:tmpl w:val="9BA223FA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8">
    <w:nsid w:val="6F556D16"/>
    <w:multiLevelType w:val="hybridMultilevel"/>
    <w:tmpl w:val="7322410E"/>
    <w:lvl w:ilvl="0" w:tplc="DEEE0B4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3B26A9"/>
    <w:multiLevelType w:val="hybridMultilevel"/>
    <w:tmpl w:val="AB26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C5FCB"/>
    <w:multiLevelType w:val="hybridMultilevel"/>
    <w:tmpl w:val="75CCABA8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A22BFD"/>
    <w:multiLevelType w:val="hybridMultilevel"/>
    <w:tmpl w:val="63C4CE9C"/>
    <w:lvl w:ilvl="0" w:tplc="4C023F6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474CF6"/>
    <w:multiLevelType w:val="hybridMultilevel"/>
    <w:tmpl w:val="6172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13C6F"/>
    <w:multiLevelType w:val="hybridMultilevel"/>
    <w:tmpl w:val="700874F4"/>
    <w:lvl w:ilvl="0" w:tplc="39F6F3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5B5566"/>
    <w:multiLevelType w:val="hybridMultilevel"/>
    <w:tmpl w:val="D4648512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7464F1"/>
    <w:multiLevelType w:val="multilevel"/>
    <w:tmpl w:val="714E16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  <w:sz w:val="16"/>
          <w:szCs w:val="16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  <w:sz w:val="16"/>
          <w:szCs w:val="16"/>
        </w:rPr>
      </w:lvl>
    </w:lvlOverride>
  </w:num>
  <w:num w:numId="3">
    <w:abstractNumId w:val="35"/>
  </w:num>
  <w:num w:numId="4">
    <w:abstractNumId w:val="9"/>
  </w:num>
  <w:num w:numId="5">
    <w:abstractNumId w:val="25"/>
  </w:num>
  <w:num w:numId="6">
    <w:abstractNumId w:val="27"/>
  </w:num>
  <w:num w:numId="7">
    <w:abstractNumId w:val="22"/>
  </w:num>
  <w:num w:numId="8">
    <w:abstractNumId w:val="20"/>
  </w:num>
  <w:num w:numId="9">
    <w:abstractNumId w:val="19"/>
  </w:num>
  <w:num w:numId="10">
    <w:abstractNumId w:val="3"/>
  </w:num>
  <w:num w:numId="11">
    <w:abstractNumId w:val="33"/>
  </w:num>
  <w:num w:numId="12">
    <w:abstractNumId w:val="28"/>
  </w:num>
  <w:num w:numId="13">
    <w:abstractNumId w:val="11"/>
  </w:num>
  <w:num w:numId="14">
    <w:abstractNumId w:val="4"/>
  </w:num>
  <w:num w:numId="15">
    <w:abstractNumId w:val="14"/>
  </w:num>
  <w:num w:numId="16">
    <w:abstractNumId w:val="26"/>
  </w:num>
  <w:num w:numId="17">
    <w:abstractNumId w:val="2"/>
  </w:num>
  <w:num w:numId="18">
    <w:abstractNumId w:val="13"/>
  </w:num>
  <w:num w:numId="19">
    <w:abstractNumId w:val="34"/>
  </w:num>
  <w:num w:numId="20">
    <w:abstractNumId w:val="18"/>
  </w:num>
  <w:num w:numId="21">
    <w:abstractNumId w:val="21"/>
  </w:num>
  <w:num w:numId="22">
    <w:abstractNumId w:val="23"/>
  </w:num>
  <w:num w:numId="23">
    <w:abstractNumId w:val="32"/>
  </w:num>
  <w:num w:numId="24">
    <w:abstractNumId w:val="24"/>
  </w:num>
  <w:num w:numId="25">
    <w:abstractNumId w:val="17"/>
  </w:num>
  <w:num w:numId="26">
    <w:abstractNumId w:val="15"/>
  </w:num>
  <w:num w:numId="27">
    <w:abstractNumId w:val="30"/>
  </w:num>
  <w:num w:numId="28">
    <w:abstractNumId w:val="8"/>
  </w:num>
  <w:num w:numId="29">
    <w:abstractNumId w:val="10"/>
  </w:num>
  <w:num w:numId="30">
    <w:abstractNumId w:val="1"/>
  </w:num>
  <w:num w:numId="31">
    <w:abstractNumId w:val="7"/>
  </w:num>
  <w:num w:numId="32">
    <w:abstractNumId w:val="16"/>
  </w:num>
  <w:num w:numId="33">
    <w:abstractNumId w:val="29"/>
  </w:num>
  <w:num w:numId="34">
    <w:abstractNumId w:val="6"/>
  </w:num>
  <w:num w:numId="35">
    <w:abstractNumId w:val="31"/>
  </w:num>
  <w:num w:numId="36">
    <w:abstractNumId w:val="12"/>
  </w:num>
  <w:num w:numId="37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70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3EA9"/>
    <w:rsid w:val="0000648F"/>
    <w:rsid w:val="00015C07"/>
    <w:rsid w:val="00022D4E"/>
    <w:rsid w:val="00041237"/>
    <w:rsid w:val="00054C3E"/>
    <w:rsid w:val="00070425"/>
    <w:rsid w:val="0007398C"/>
    <w:rsid w:val="00096D3E"/>
    <w:rsid w:val="000971DD"/>
    <w:rsid w:val="000A6264"/>
    <w:rsid w:val="000D4F11"/>
    <w:rsid w:val="00100FF3"/>
    <w:rsid w:val="00105099"/>
    <w:rsid w:val="00107ABF"/>
    <w:rsid w:val="001130FF"/>
    <w:rsid w:val="00127969"/>
    <w:rsid w:val="0014188B"/>
    <w:rsid w:val="00147CEA"/>
    <w:rsid w:val="00151FE0"/>
    <w:rsid w:val="00153B37"/>
    <w:rsid w:val="00156C3F"/>
    <w:rsid w:val="0017336C"/>
    <w:rsid w:val="00182EDA"/>
    <w:rsid w:val="0018319B"/>
    <w:rsid w:val="00185D6A"/>
    <w:rsid w:val="001C4541"/>
    <w:rsid w:val="001D617B"/>
    <w:rsid w:val="00210EE7"/>
    <w:rsid w:val="002179F7"/>
    <w:rsid w:val="00224AAF"/>
    <w:rsid w:val="0023461B"/>
    <w:rsid w:val="002369FA"/>
    <w:rsid w:val="00246EC5"/>
    <w:rsid w:val="002801C5"/>
    <w:rsid w:val="00283047"/>
    <w:rsid w:val="002953BE"/>
    <w:rsid w:val="002A3F77"/>
    <w:rsid w:val="002A7504"/>
    <w:rsid w:val="002B2110"/>
    <w:rsid w:val="002B3208"/>
    <w:rsid w:val="002B5F43"/>
    <w:rsid w:val="002C511C"/>
    <w:rsid w:val="002C5AAA"/>
    <w:rsid w:val="002E5CD5"/>
    <w:rsid w:val="00302751"/>
    <w:rsid w:val="003060E1"/>
    <w:rsid w:val="00317B06"/>
    <w:rsid w:val="00321F33"/>
    <w:rsid w:val="00332E09"/>
    <w:rsid w:val="003616BF"/>
    <w:rsid w:val="00364CFD"/>
    <w:rsid w:val="00372527"/>
    <w:rsid w:val="003758D8"/>
    <w:rsid w:val="003850AC"/>
    <w:rsid w:val="00386D34"/>
    <w:rsid w:val="00395437"/>
    <w:rsid w:val="00397AE5"/>
    <w:rsid w:val="003D7C54"/>
    <w:rsid w:val="003E034C"/>
    <w:rsid w:val="003E783B"/>
    <w:rsid w:val="00407B01"/>
    <w:rsid w:val="00411248"/>
    <w:rsid w:val="00416EB8"/>
    <w:rsid w:val="0042628B"/>
    <w:rsid w:val="0044595A"/>
    <w:rsid w:val="004744F2"/>
    <w:rsid w:val="004B52D2"/>
    <w:rsid w:val="004C0D7D"/>
    <w:rsid w:val="004C1C8E"/>
    <w:rsid w:val="004C4A1A"/>
    <w:rsid w:val="004D040F"/>
    <w:rsid w:val="004E09DE"/>
    <w:rsid w:val="004F13BF"/>
    <w:rsid w:val="00516A9C"/>
    <w:rsid w:val="00520846"/>
    <w:rsid w:val="00520BE3"/>
    <w:rsid w:val="005236D8"/>
    <w:rsid w:val="00526834"/>
    <w:rsid w:val="00543A32"/>
    <w:rsid w:val="00551D95"/>
    <w:rsid w:val="00553E18"/>
    <w:rsid w:val="00554C63"/>
    <w:rsid w:val="0055566A"/>
    <w:rsid w:val="00582447"/>
    <w:rsid w:val="00582D20"/>
    <w:rsid w:val="005915F2"/>
    <w:rsid w:val="005A2509"/>
    <w:rsid w:val="005B60D8"/>
    <w:rsid w:val="005C0680"/>
    <w:rsid w:val="005C5BB7"/>
    <w:rsid w:val="005D0C93"/>
    <w:rsid w:val="005D7D06"/>
    <w:rsid w:val="005F1C24"/>
    <w:rsid w:val="005F3591"/>
    <w:rsid w:val="005F37E8"/>
    <w:rsid w:val="00611FB9"/>
    <w:rsid w:val="00613D39"/>
    <w:rsid w:val="00626124"/>
    <w:rsid w:val="006373F5"/>
    <w:rsid w:val="00641348"/>
    <w:rsid w:val="006430D3"/>
    <w:rsid w:val="00666615"/>
    <w:rsid w:val="0067342B"/>
    <w:rsid w:val="006A3144"/>
    <w:rsid w:val="006B0930"/>
    <w:rsid w:val="006C3555"/>
    <w:rsid w:val="006F1D0B"/>
    <w:rsid w:val="00701C70"/>
    <w:rsid w:val="00703242"/>
    <w:rsid w:val="00715E42"/>
    <w:rsid w:val="007205D6"/>
    <w:rsid w:val="00725B74"/>
    <w:rsid w:val="00745F1D"/>
    <w:rsid w:val="007630CF"/>
    <w:rsid w:val="00763EA9"/>
    <w:rsid w:val="0078168D"/>
    <w:rsid w:val="00786696"/>
    <w:rsid w:val="007978CD"/>
    <w:rsid w:val="00797EF4"/>
    <w:rsid w:val="007D2A1E"/>
    <w:rsid w:val="007D507C"/>
    <w:rsid w:val="007F429B"/>
    <w:rsid w:val="00807F28"/>
    <w:rsid w:val="00810157"/>
    <w:rsid w:val="008114E6"/>
    <w:rsid w:val="00822D68"/>
    <w:rsid w:val="0083130C"/>
    <w:rsid w:val="00844244"/>
    <w:rsid w:val="00851124"/>
    <w:rsid w:val="00855E72"/>
    <w:rsid w:val="00867A64"/>
    <w:rsid w:val="00872649"/>
    <w:rsid w:val="00873A70"/>
    <w:rsid w:val="00882B35"/>
    <w:rsid w:val="0088737A"/>
    <w:rsid w:val="008A223A"/>
    <w:rsid w:val="008A7AD5"/>
    <w:rsid w:val="008A7ED1"/>
    <w:rsid w:val="009014FC"/>
    <w:rsid w:val="00941E40"/>
    <w:rsid w:val="00942B47"/>
    <w:rsid w:val="009446FF"/>
    <w:rsid w:val="00954C7F"/>
    <w:rsid w:val="00960049"/>
    <w:rsid w:val="0098041F"/>
    <w:rsid w:val="00985DA9"/>
    <w:rsid w:val="009A27AA"/>
    <w:rsid w:val="009B5EAA"/>
    <w:rsid w:val="00A20EF3"/>
    <w:rsid w:val="00A265F5"/>
    <w:rsid w:val="00A27710"/>
    <w:rsid w:val="00A5603B"/>
    <w:rsid w:val="00A65E2E"/>
    <w:rsid w:val="00A80414"/>
    <w:rsid w:val="00A917BB"/>
    <w:rsid w:val="00A9186A"/>
    <w:rsid w:val="00A96C7B"/>
    <w:rsid w:val="00AD53DE"/>
    <w:rsid w:val="00AD6FF3"/>
    <w:rsid w:val="00AF057C"/>
    <w:rsid w:val="00AF31F8"/>
    <w:rsid w:val="00AF355F"/>
    <w:rsid w:val="00AF77B6"/>
    <w:rsid w:val="00B035AB"/>
    <w:rsid w:val="00B06AEB"/>
    <w:rsid w:val="00B1250F"/>
    <w:rsid w:val="00B165C8"/>
    <w:rsid w:val="00B23122"/>
    <w:rsid w:val="00B26451"/>
    <w:rsid w:val="00B33B8A"/>
    <w:rsid w:val="00B3671A"/>
    <w:rsid w:val="00B43658"/>
    <w:rsid w:val="00B4585D"/>
    <w:rsid w:val="00B72A86"/>
    <w:rsid w:val="00B72CFD"/>
    <w:rsid w:val="00B7608C"/>
    <w:rsid w:val="00B82CE0"/>
    <w:rsid w:val="00BA45EA"/>
    <w:rsid w:val="00BA50FC"/>
    <w:rsid w:val="00BB7019"/>
    <w:rsid w:val="00BC4417"/>
    <w:rsid w:val="00BD3F0A"/>
    <w:rsid w:val="00BD6346"/>
    <w:rsid w:val="00BE610A"/>
    <w:rsid w:val="00BF6308"/>
    <w:rsid w:val="00C0063E"/>
    <w:rsid w:val="00C052C4"/>
    <w:rsid w:val="00C35B6C"/>
    <w:rsid w:val="00C61344"/>
    <w:rsid w:val="00C87E42"/>
    <w:rsid w:val="00CA1BEF"/>
    <w:rsid w:val="00CA797D"/>
    <w:rsid w:val="00CB2CA9"/>
    <w:rsid w:val="00CB7578"/>
    <w:rsid w:val="00CC3D8F"/>
    <w:rsid w:val="00CC6137"/>
    <w:rsid w:val="00CC6C0B"/>
    <w:rsid w:val="00CE2E4D"/>
    <w:rsid w:val="00CF5671"/>
    <w:rsid w:val="00D204A2"/>
    <w:rsid w:val="00D27309"/>
    <w:rsid w:val="00D32389"/>
    <w:rsid w:val="00D43C8C"/>
    <w:rsid w:val="00D44991"/>
    <w:rsid w:val="00D452C8"/>
    <w:rsid w:val="00D724E1"/>
    <w:rsid w:val="00D756DC"/>
    <w:rsid w:val="00D75C94"/>
    <w:rsid w:val="00DA4EF6"/>
    <w:rsid w:val="00DB1A89"/>
    <w:rsid w:val="00DB461D"/>
    <w:rsid w:val="00DC5788"/>
    <w:rsid w:val="00DE5D3F"/>
    <w:rsid w:val="00DE778F"/>
    <w:rsid w:val="00E1158A"/>
    <w:rsid w:val="00E15C9A"/>
    <w:rsid w:val="00E2333D"/>
    <w:rsid w:val="00E351ED"/>
    <w:rsid w:val="00E62A68"/>
    <w:rsid w:val="00E7143A"/>
    <w:rsid w:val="00E7573A"/>
    <w:rsid w:val="00E75A1C"/>
    <w:rsid w:val="00E9450D"/>
    <w:rsid w:val="00E9458E"/>
    <w:rsid w:val="00EA31A6"/>
    <w:rsid w:val="00EF57D8"/>
    <w:rsid w:val="00F0348F"/>
    <w:rsid w:val="00F06F39"/>
    <w:rsid w:val="00F11CC7"/>
    <w:rsid w:val="00F36F1C"/>
    <w:rsid w:val="00F47655"/>
    <w:rsid w:val="00F55AF3"/>
    <w:rsid w:val="00F60D40"/>
    <w:rsid w:val="00F62D3E"/>
    <w:rsid w:val="00F72527"/>
    <w:rsid w:val="00F73C4A"/>
    <w:rsid w:val="00F75B25"/>
    <w:rsid w:val="00F85BDE"/>
    <w:rsid w:val="00F946B2"/>
    <w:rsid w:val="00F967C4"/>
    <w:rsid w:val="00FA352B"/>
    <w:rsid w:val="00FA5756"/>
    <w:rsid w:val="00FB231E"/>
    <w:rsid w:val="00FC04E7"/>
    <w:rsid w:val="00FC188D"/>
    <w:rsid w:val="00FC6066"/>
    <w:rsid w:val="00FE5B43"/>
    <w:rsid w:val="00FE5CB8"/>
    <w:rsid w:val="00FE5D86"/>
    <w:rsid w:val="00FE5F28"/>
    <w:rsid w:val="00F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63EA9"/>
    <w:pPr>
      <w:spacing w:line="425" w:lineRule="exact"/>
    </w:pPr>
  </w:style>
  <w:style w:type="paragraph" w:customStyle="1" w:styleId="Style5">
    <w:name w:val="Style5"/>
    <w:basedOn w:val="a"/>
    <w:uiPriority w:val="99"/>
    <w:rsid w:val="00763EA9"/>
    <w:pPr>
      <w:spacing w:line="300" w:lineRule="exact"/>
      <w:jc w:val="center"/>
    </w:pPr>
  </w:style>
  <w:style w:type="paragraph" w:customStyle="1" w:styleId="Style6">
    <w:name w:val="Style6"/>
    <w:basedOn w:val="a"/>
    <w:uiPriority w:val="99"/>
    <w:rsid w:val="00763EA9"/>
  </w:style>
  <w:style w:type="paragraph" w:customStyle="1" w:styleId="Style8">
    <w:name w:val="Style8"/>
    <w:basedOn w:val="a"/>
    <w:uiPriority w:val="99"/>
    <w:rsid w:val="00763EA9"/>
    <w:pPr>
      <w:spacing w:line="514" w:lineRule="exact"/>
      <w:jc w:val="center"/>
    </w:pPr>
  </w:style>
  <w:style w:type="character" w:customStyle="1" w:styleId="FontStyle41">
    <w:name w:val="Font Style41"/>
    <w:uiPriority w:val="99"/>
    <w:rsid w:val="00763E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763EA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sid w:val="00763EA9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763EA9"/>
  </w:style>
  <w:style w:type="paragraph" w:customStyle="1" w:styleId="Style14">
    <w:name w:val="Style14"/>
    <w:basedOn w:val="a"/>
    <w:uiPriority w:val="99"/>
    <w:rsid w:val="00763EA9"/>
  </w:style>
  <w:style w:type="paragraph" w:customStyle="1" w:styleId="Style16">
    <w:name w:val="Style16"/>
    <w:basedOn w:val="a"/>
    <w:uiPriority w:val="99"/>
    <w:rsid w:val="00763EA9"/>
    <w:pPr>
      <w:spacing w:line="299" w:lineRule="exact"/>
      <w:ind w:firstLine="562"/>
      <w:jc w:val="both"/>
    </w:pPr>
  </w:style>
  <w:style w:type="paragraph" w:customStyle="1" w:styleId="Style19">
    <w:name w:val="Style19"/>
    <w:basedOn w:val="a"/>
    <w:uiPriority w:val="99"/>
    <w:rsid w:val="00763EA9"/>
    <w:pPr>
      <w:spacing w:line="298" w:lineRule="exact"/>
      <w:jc w:val="both"/>
    </w:pPr>
  </w:style>
  <w:style w:type="paragraph" w:customStyle="1" w:styleId="Style22">
    <w:name w:val="Style22"/>
    <w:basedOn w:val="a"/>
    <w:uiPriority w:val="99"/>
    <w:rsid w:val="00763EA9"/>
    <w:pPr>
      <w:spacing w:line="298" w:lineRule="exact"/>
      <w:ind w:firstLine="566"/>
      <w:jc w:val="both"/>
    </w:pPr>
  </w:style>
  <w:style w:type="paragraph" w:customStyle="1" w:styleId="Style24">
    <w:name w:val="Style24"/>
    <w:basedOn w:val="a"/>
    <w:uiPriority w:val="99"/>
    <w:rsid w:val="00763EA9"/>
    <w:pPr>
      <w:spacing w:line="418" w:lineRule="exact"/>
    </w:pPr>
  </w:style>
  <w:style w:type="paragraph" w:customStyle="1" w:styleId="Style12">
    <w:name w:val="Style12"/>
    <w:basedOn w:val="a"/>
    <w:uiPriority w:val="99"/>
    <w:rsid w:val="00763EA9"/>
    <w:pPr>
      <w:spacing w:line="298" w:lineRule="exact"/>
      <w:ind w:firstLine="571"/>
      <w:jc w:val="both"/>
    </w:pPr>
  </w:style>
  <w:style w:type="paragraph" w:customStyle="1" w:styleId="Style26">
    <w:name w:val="Style26"/>
    <w:basedOn w:val="a"/>
    <w:uiPriority w:val="99"/>
    <w:rsid w:val="00763EA9"/>
  </w:style>
  <w:style w:type="paragraph" w:customStyle="1" w:styleId="Style28">
    <w:name w:val="Style28"/>
    <w:basedOn w:val="a"/>
    <w:uiPriority w:val="99"/>
    <w:rsid w:val="00763EA9"/>
    <w:pPr>
      <w:spacing w:line="182" w:lineRule="exact"/>
      <w:jc w:val="center"/>
    </w:pPr>
  </w:style>
  <w:style w:type="paragraph" w:customStyle="1" w:styleId="Style34">
    <w:name w:val="Style34"/>
    <w:basedOn w:val="a"/>
    <w:uiPriority w:val="99"/>
    <w:rsid w:val="00763EA9"/>
  </w:style>
  <w:style w:type="character" w:customStyle="1" w:styleId="FontStyle43">
    <w:name w:val="Font Style43"/>
    <w:uiPriority w:val="99"/>
    <w:rsid w:val="00763EA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63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E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9">
    <w:name w:val="Style29"/>
    <w:basedOn w:val="a"/>
    <w:uiPriority w:val="99"/>
    <w:rsid w:val="00763EA9"/>
  </w:style>
  <w:style w:type="paragraph" w:customStyle="1" w:styleId="Style11">
    <w:name w:val="Style11"/>
    <w:basedOn w:val="a"/>
    <w:uiPriority w:val="99"/>
    <w:rsid w:val="00763EA9"/>
  </w:style>
  <w:style w:type="paragraph" w:customStyle="1" w:styleId="Style31">
    <w:name w:val="Style31"/>
    <w:basedOn w:val="a"/>
    <w:uiPriority w:val="99"/>
    <w:rsid w:val="00763EA9"/>
    <w:pPr>
      <w:spacing w:line="274" w:lineRule="exact"/>
      <w:jc w:val="center"/>
    </w:pPr>
  </w:style>
  <w:style w:type="paragraph" w:customStyle="1" w:styleId="Style33">
    <w:name w:val="Style33"/>
    <w:basedOn w:val="a"/>
    <w:uiPriority w:val="99"/>
    <w:rsid w:val="00763EA9"/>
    <w:pPr>
      <w:spacing w:line="227" w:lineRule="exact"/>
    </w:pPr>
  </w:style>
  <w:style w:type="character" w:customStyle="1" w:styleId="FontStyle39">
    <w:name w:val="Font Style39"/>
    <w:uiPriority w:val="99"/>
    <w:rsid w:val="00763EA9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763EA9"/>
    <w:pPr>
      <w:spacing w:line="226" w:lineRule="exact"/>
      <w:jc w:val="both"/>
    </w:pPr>
  </w:style>
  <w:style w:type="paragraph" w:customStyle="1" w:styleId="Style21">
    <w:name w:val="Style21"/>
    <w:basedOn w:val="a"/>
    <w:uiPriority w:val="99"/>
    <w:rsid w:val="00763EA9"/>
    <w:pPr>
      <w:spacing w:line="274" w:lineRule="exact"/>
      <w:jc w:val="both"/>
    </w:pPr>
  </w:style>
  <w:style w:type="paragraph" w:customStyle="1" w:styleId="Style23">
    <w:name w:val="Style23"/>
    <w:basedOn w:val="a"/>
    <w:uiPriority w:val="99"/>
    <w:rsid w:val="00763EA9"/>
    <w:pPr>
      <w:spacing w:line="269" w:lineRule="exact"/>
      <w:ind w:hanging="360"/>
    </w:pPr>
  </w:style>
  <w:style w:type="paragraph" w:customStyle="1" w:styleId="Style1">
    <w:name w:val="Style1"/>
    <w:basedOn w:val="a"/>
    <w:uiPriority w:val="99"/>
    <w:rsid w:val="00763EA9"/>
  </w:style>
  <w:style w:type="character" w:customStyle="1" w:styleId="FontStyle42">
    <w:name w:val="Font Style42"/>
    <w:uiPriority w:val="99"/>
    <w:rsid w:val="00763EA9"/>
    <w:rPr>
      <w:rFonts w:ascii="Candara" w:hAnsi="Candara" w:cs="Candara"/>
      <w:b/>
      <w:bCs/>
      <w:spacing w:val="-20"/>
      <w:sz w:val="16"/>
      <w:szCs w:val="16"/>
    </w:rPr>
  </w:style>
  <w:style w:type="paragraph" w:customStyle="1" w:styleId="Style15">
    <w:name w:val="Style15"/>
    <w:basedOn w:val="a"/>
    <w:uiPriority w:val="99"/>
    <w:rsid w:val="00763EA9"/>
    <w:pPr>
      <w:spacing w:line="302" w:lineRule="exact"/>
      <w:ind w:firstLine="298"/>
    </w:pPr>
  </w:style>
  <w:style w:type="character" w:customStyle="1" w:styleId="FontStyle37">
    <w:name w:val="Font Style37"/>
    <w:uiPriority w:val="99"/>
    <w:rsid w:val="00763EA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763EA9"/>
  </w:style>
  <w:style w:type="paragraph" w:customStyle="1" w:styleId="Style7">
    <w:name w:val="Style7"/>
    <w:basedOn w:val="a"/>
    <w:uiPriority w:val="99"/>
    <w:rsid w:val="00763EA9"/>
    <w:pPr>
      <w:jc w:val="center"/>
    </w:pPr>
  </w:style>
  <w:style w:type="paragraph" w:customStyle="1" w:styleId="Style30">
    <w:name w:val="Style30"/>
    <w:basedOn w:val="a"/>
    <w:uiPriority w:val="99"/>
    <w:rsid w:val="00763EA9"/>
    <w:pPr>
      <w:spacing w:line="300" w:lineRule="exact"/>
    </w:pPr>
  </w:style>
  <w:style w:type="paragraph" w:customStyle="1" w:styleId="Style3">
    <w:name w:val="Style3"/>
    <w:basedOn w:val="a"/>
    <w:uiPriority w:val="99"/>
    <w:rsid w:val="00763EA9"/>
    <w:pPr>
      <w:spacing w:line="299" w:lineRule="exact"/>
      <w:ind w:firstLine="509"/>
    </w:pPr>
  </w:style>
  <w:style w:type="paragraph" w:customStyle="1" w:styleId="Style17">
    <w:name w:val="Style17"/>
    <w:basedOn w:val="a"/>
    <w:uiPriority w:val="99"/>
    <w:rsid w:val="00763EA9"/>
    <w:pPr>
      <w:spacing w:line="298" w:lineRule="exact"/>
    </w:pPr>
  </w:style>
  <w:style w:type="paragraph" w:customStyle="1" w:styleId="Style18">
    <w:name w:val="Style18"/>
    <w:basedOn w:val="a"/>
    <w:uiPriority w:val="99"/>
    <w:rsid w:val="00763EA9"/>
  </w:style>
  <w:style w:type="paragraph" w:customStyle="1" w:styleId="Style27">
    <w:name w:val="Style27"/>
    <w:basedOn w:val="a"/>
    <w:uiPriority w:val="99"/>
    <w:rsid w:val="00763EA9"/>
  </w:style>
  <w:style w:type="character" w:customStyle="1" w:styleId="FontStyle40">
    <w:name w:val="Font Style40"/>
    <w:uiPriority w:val="99"/>
    <w:rsid w:val="00763EA9"/>
    <w:rPr>
      <w:rFonts w:ascii="Times New Roman" w:hAnsi="Times New Roman" w:cs="Times New Roman"/>
      <w:sz w:val="12"/>
      <w:szCs w:val="12"/>
    </w:rPr>
  </w:style>
  <w:style w:type="paragraph" w:customStyle="1" w:styleId="Style32">
    <w:name w:val="Style32"/>
    <w:basedOn w:val="a"/>
    <w:uiPriority w:val="99"/>
    <w:rsid w:val="00763EA9"/>
    <w:pPr>
      <w:spacing w:line="379" w:lineRule="exact"/>
      <w:ind w:firstLine="562"/>
    </w:pPr>
  </w:style>
  <w:style w:type="paragraph" w:customStyle="1" w:styleId="Style25">
    <w:name w:val="Style25"/>
    <w:basedOn w:val="a"/>
    <w:uiPriority w:val="99"/>
    <w:rsid w:val="00763EA9"/>
    <w:pPr>
      <w:spacing w:line="307" w:lineRule="exact"/>
      <w:ind w:firstLine="566"/>
    </w:pPr>
  </w:style>
  <w:style w:type="paragraph" w:styleId="a5">
    <w:name w:val="List Paragraph"/>
    <w:basedOn w:val="a"/>
    <w:link w:val="a6"/>
    <w:uiPriority w:val="99"/>
    <w:qFormat/>
    <w:rsid w:val="00763EA9"/>
    <w:pPr>
      <w:widowControl/>
      <w:autoSpaceDE/>
      <w:autoSpaceDN/>
      <w:adjustRightInd/>
      <w:ind w:left="720"/>
      <w:contextualSpacing/>
    </w:pPr>
  </w:style>
  <w:style w:type="table" w:styleId="a7">
    <w:name w:val="Table Grid"/>
    <w:basedOn w:val="a1"/>
    <w:uiPriority w:val="59"/>
    <w:rsid w:val="00763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63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63EA9"/>
    <w:pPr>
      <w:widowControl/>
      <w:autoSpaceDE/>
      <w:autoSpaceDN/>
      <w:adjustRightInd/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63E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3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3E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3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3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Hyperlink"/>
    <w:unhideWhenUsed/>
    <w:rsid w:val="00763EA9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59"/>
    <w:rsid w:val="00763E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2"/>
    <w:locked/>
    <w:rsid w:val="007F429B"/>
    <w:rPr>
      <w:i/>
      <w:sz w:val="23"/>
      <w:shd w:val="clear" w:color="auto" w:fill="FFFFFF"/>
    </w:rPr>
  </w:style>
  <w:style w:type="paragraph" w:customStyle="1" w:styleId="2">
    <w:name w:val="Основной текст2"/>
    <w:basedOn w:val="a"/>
    <w:link w:val="ae"/>
    <w:rsid w:val="007F429B"/>
    <w:pPr>
      <w:shd w:val="clear" w:color="auto" w:fill="FFFFFF"/>
      <w:autoSpaceDE/>
      <w:autoSpaceDN/>
      <w:adjustRightInd/>
      <w:spacing w:line="413" w:lineRule="exact"/>
      <w:ind w:hanging="380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c3">
    <w:name w:val="c3"/>
    <w:basedOn w:val="a"/>
    <w:rsid w:val="007D2A1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basedOn w:val="a0"/>
    <w:rsid w:val="007D2A1E"/>
  </w:style>
  <w:style w:type="character" w:customStyle="1" w:styleId="FontStyle52">
    <w:name w:val="Font Style52"/>
    <w:basedOn w:val="a0"/>
    <w:uiPriority w:val="99"/>
    <w:rsid w:val="00715E42"/>
    <w:rPr>
      <w:rFonts w:ascii="Times New Roman" w:hAnsi="Times New Roman" w:cs="Times New Roman"/>
      <w:sz w:val="22"/>
      <w:szCs w:val="22"/>
    </w:rPr>
  </w:style>
  <w:style w:type="paragraph" w:styleId="af">
    <w:name w:val="No Spacing"/>
    <w:qFormat/>
    <w:rsid w:val="00416E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CA9"/>
  </w:style>
  <w:style w:type="paragraph" w:customStyle="1" w:styleId="10">
    <w:name w:val="Абзац списка1"/>
    <w:basedOn w:val="a"/>
    <w:link w:val="ListParagraphChar"/>
    <w:rsid w:val="009600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0"/>
    <w:locked/>
    <w:rsid w:val="009600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logoburg.com/" TargetMode="External"/><Relationship Id="rId26" Type="http://schemas.openxmlformats.org/officeDocument/2006/relationships/hyperlink" Target="http://dovos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hcolonoc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pedlib.ru/" TargetMode="External"/><Relationship Id="rId25" Type="http://schemas.openxmlformats.org/officeDocument/2006/relationships/hyperlink" Target="http://dob.1september.r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gramota.ru/" TargetMode="External"/><Relationship Id="rId20" Type="http://schemas.openxmlformats.org/officeDocument/2006/relationships/hyperlink" Target="http://lukoshko.net/" TargetMode="External"/><Relationship Id="rId29" Type="http://schemas.openxmlformats.org/officeDocument/2006/relationships/hyperlink" Target="http://ns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obruch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uonovtr.narod.ru/" TargetMode="External"/><Relationship Id="rId23" Type="http://schemas.openxmlformats.org/officeDocument/2006/relationships/hyperlink" Target="http://detsad-kitty.ru/" TargetMode="External"/><Relationship Id="rId28" Type="http://schemas.openxmlformats.org/officeDocument/2006/relationships/hyperlink" Target="http://nsportal.ru/detskiy-sad/raznoe/2012/02/04/annotirovannyy-katalog-internet-resursov-dlya-vospitatelya-doshkolnogo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ivalex.vistcom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22romashka@mail.ru" TargetMode="External"/><Relationship Id="rId14" Type="http://schemas.openxmlformats.org/officeDocument/2006/relationships/hyperlink" Target="http://metodnov.ucoz.ru/" TargetMode="External"/><Relationship Id="rId22" Type="http://schemas.openxmlformats.org/officeDocument/2006/relationships/hyperlink" Target="http://pochemu4ka.ru/load/vsjo_dlja_detskogo_sada/44" TargetMode="External"/><Relationship Id="rId27" Type="http://schemas.openxmlformats.org/officeDocument/2006/relationships/hyperlink" Target="http://www.maaam.ru/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8A9E-C947-46EC-A5E3-EB6F93E6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62</cp:revision>
  <cp:lastPrinted>2024-03-22T09:00:00Z</cp:lastPrinted>
  <dcterms:created xsi:type="dcterms:W3CDTF">2019-02-12T16:10:00Z</dcterms:created>
  <dcterms:modified xsi:type="dcterms:W3CDTF">2024-04-18T04:35:00Z</dcterms:modified>
</cp:coreProperties>
</file>